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295" w:rsidRPr="00CC1A34" w:rsidRDefault="00555295" w:rsidP="00555295">
      <w:pPr>
        <w:jc w:val="center"/>
        <w:rPr>
          <w:sz w:val="28"/>
          <w:szCs w:val="28"/>
        </w:rPr>
      </w:pPr>
      <w:r w:rsidRPr="00CC1A34">
        <w:rPr>
          <w:sz w:val="28"/>
          <w:szCs w:val="28"/>
        </w:rPr>
        <w:t xml:space="preserve">Федеральное государственное образовательное бюджетное </w:t>
      </w:r>
    </w:p>
    <w:p w:rsidR="00555295" w:rsidRPr="00CC1A34" w:rsidRDefault="00555295" w:rsidP="00555295">
      <w:pPr>
        <w:jc w:val="center"/>
        <w:rPr>
          <w:sz w:val="28"/>
          <w:szCs w:val="28"/>
        </w:rPr>
      </w:pPr>
      <w:r w:rsidRPr="00CC1A34">
        <w:rPr>
          <w:sz w:val="28"/>
          <w:szCs w:val="28"/>
        </w:rPr>
        <w:t>учреждение высшего образования</w:t>
      </w:r>
    </w:p>
    <w:p w:rsidR="00555295" w:rsidRPr="00CC1A34" w:rsidRDefault="00555295" w:rsidP="00555295">
      <w:pPr>
        <w:jc w:val="center"/>
        <w:rPr>
          <w:b/>
          <w:bCs/>
          <w:caps/>
          <w:sz w:val="28"/>
          <w:szCs w:val="28"/>
        </w:rPr>
      </w:pPr>
      <w:r w:rsidRPr="00CC1A34">
        <w:rPr>
          <w:b/>
          <w:bCs/>
          <w:caps/>
          <w:sz w:val="28"/>
          <w:szCs w:val="28"/>
        </w:rPr>
        <w:t>«ФИНАНСОВЫЙ УНИВЕРСИТЕТ ПРИ пРАВИТЕЛЬСТВЕ</w:t>
      </w:r>
    </w:p>
    <w:p w:rsidR="00555295" w:rsidRPr="00CC1A34" w:rsidRDefault="00555295" w:rsidP="00555295">
      <w:pPr>
        <w:jc w:val="center"/>
        <w:rPr>
          <w:b/>
          <w:bCs/>
          <w:caps/>
          <w:sz w:val="28"/>
          <w:szCs w:val="28"/>
        </w:rPr>
      </w:pPr>
      <w:r w:rsidRPr="00CC1A34">
        <w:rPr>
          <w:b/>
          <w:bCs/>
          <w:caps/>
          <w:sz w:val="28"/>
          <w:szCs w:val="28"/>
        </w:rPr>
        <w:t>Российской Федерации»</w:t>
      </w:r>
    </w:p>
    <w:p w:rsidR="00555295" w:rsidRPr="00CC1A34" w:rsidRDefault="00555295" w:rsidP="00555295">
      <w:pPr>
        <w:jc w:val="center"/>
        <w:rPr>
          <w:b/>
          <w:bCs/>
          <w:sz w:val="28"/>
          <w:szCs w:val="28"/>
        </w:rPr>
      </w:pPr>
      <w:r w:rsidRPr="00CC1A34">
        <w:rPr>
          <w:b/>
          <w:bCs/>
          <w:sz w:val="28"/>
          <w:szCs w:val="28"/>
        </w:rPr>
        <w:t>(Финансовый университет)</w:t>
      </w:r>
    </w:p>
    <w:p w:rsidR="00555295" w:rsidRPr="00CC1A34" w:rsidRDefault="00555295" w:rsidP="00555295">
      <w:pPr>
        <w:jc w:val="center"/>
        <w:rPr>
          <w:sz w:val="28"/>
          <w:szCs w:val="28"/>
        </w:rPr>
      </w:pPr>
    </w:p>
    <w:p w:rsidR="00555295" w:rsidRPr="007B10DE" w:rsidRDefault="00555295" w:rsidP="00555295">
      <w:pPr>
        <w:jc w:val="center"/>
        <w:rPr>
          <w:b/>
          <w:sz w:val="28"/>
          <w:szCs w:val="28"/>
        </w:rPr>
      </w:pPr>
      <w:r w:rsidRPr="007B10DE">
        <w:rPr>
          <w:b/>
          <w:sz w:val="28"/>
          <w:szCs w:val="28"/>
        </w:rPr>
        <w:t xml:space="preserve">Департамент </w:t>
      </w:r>
      <w:r w:rsidR="00695ED2" w:rsidRPr="007B10DE">
        <w:rPr>
          <w:b/>
          <w:sz w:val="28"/>
          <w:szCs w:val="28"/>
        </w:rPr>
        <w:t>правового регулирования экономической деятельности</w:t>
      </w:r>
    </w:p>
    <w:p w:rsidR="00626273" w:rsidRPr="007B10DE" w:rsidRDefault="00626273" w:rsidP="00555295">
      <w:pPr>
        <w:jc w:val="center"/>
        <w:rPr>
          <w:b/>
          <w:sz w:val="28"/>
          <w:szCs w:val="28"/>
        </w:rPr>
      </w:pPr>
      <w:r w:rsidRPr="007B10DE">
        <w:rPr>
          <w:b/>
          <w:sz w:val="28"/>
          <w:szCs w:val="28"/>
        </w:rPr>
        <w:t>Кафедра Федеральная антимонопольная служба</w:t>
      </w:r>
    </w:p>
    <w:p w:rsidR="00555295" w:rsidRPr="00626273" w:rsidRDefault="00555295" w:rsidP="00555295">
      <w:pPr>
        <w:jc w:val="center"/>
        <w:rPr>
          <w:b/>
          <w:color w:val="FF0000"/>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A51802" w:rsidRPr="003D1634" w:rsidTr="00DB21D3">
        <w:tc>
          <w:tcPr>
            <w:tcW w:w="4815" w:type="dxa"/>
          </w:tcPr>
          <w:p w:rsidR="00A51802" w:rsidRPr="003D1634" w:rsidRDefault="00A51802" w:rsidP="00DB21D3">
            <w:pPr>
              <w:suppressAutoHyphens/>
              <w:rPr>
                <w:sz w:val="28"/>
                <w:szCs w:val="28"/>
              </w:rPr>
            </w:pPr>
          </w:p>
        </w:tc>
        <w:tc>
          <w:tcPr>
            <w:tcW w:w="4530" w:type="dxa"/>
          </w:tcPr>
          <w:p w:rsidR="00A51802" w:rsidRPr="00226AC4" w:rsidRDefault="00A51802" w:rsidP="00A51802">
            <w:pPr>
              <w:spacing w:before="100" w:beforeAutospacing="1"/>
              <w:jc w:val="right"/>
              <w:rPr>
                <w:color w:val="000000"/>
                <w:sz w:val="28"/>
                <w:szCs w:val="28"/>
              </w:rPr>
            </w:pPr>
            <w:r w:rsidRPr="003D1634">
              <w:rPr>
                <w:sz w:val="28"/>
                <w:szCs w:val="28"/>
              </w:rPr>
              <w:t xml:space="preserve">      </w:t>
            </w:r>
            <w:r w:rsidRPr="00226AC4">
              <w:rPr>
                <w:color w:val="000000"/>
                <w:sz w:val="28"/>
                <w:szCs w:val="28"/>
              </w:rPr>
              <w:t>УТВЕРЖДАЮ</w:t>
            </w:r>
          </w:p>
          <w:p w:rsidR="00A51802" w:rsidRDefault="00A51802" w:rsidP="00A51802">
            <w:pPr>
              <w:spacing w:before="100" w:beforeAutospacing="1"/>
              <w:jc w:val="right"/>
              <w:rPr>
                <w:color w:val="000000"/>
                <w:sz w:val="28"/>
                <w:szCs w:val="28"/>
              </w:rPr>
            </w:pPr>
            <w:r w:rsidRPr="00226AC4">
              <w:rPr>
                <w:color w:val="000000"/>
                <w:sz w:val="28"/>
                <w:szCs w:val="28"/>
              </w:rPr>
              <w:t xml:space="preserve">Проректор по развитию </w:t>
            </w:r>
          </w:p>
          <w:p w:rsidR="00A51802" w:rsidRDefault="00A51802" w:rsidP="00A51802">
            <w:pPr>
              <w:spacing w:before="100" w:beforeAutospacing="1"/>
              <w:jc w:val="right"/>
              <w:rPr>
                <w:color w:val="000000"/>
                <w:sz w:val="28"/>
                <w:szCs w:val="28"/>
              </w:rPr>
            </w:pPr>
            <w:r w:rsidRPr="00226AC4">
              <w:rPr>
                <w:color w:val="000000"/>
                <w:sz w:val="28"/>
                <w:szCs w:val="28"/>
              </w:rPr>
              <w:t>образовательных программ</w:t>
            </w:r>
          </w:p>
          <w:p w:rsidR="00A51802" w:rsidRPr="00226AC4" w:rsidRDefault="00A51802" w:rsidP="00A51802">
            <w:pPr>
              <w:spacing w:before="100" w:beforeAutospacing="1"/>
              <w:jc w:val="right"/>
              <w:rPr>
                <w:color w:val="000000"/>
                <w:sz w:val="28"/>
                <w:szCs w:val="28"/>
              </w:rPr>
            </w:pPr>
            <w:r w:rsidRPr="00226AC4">
              <w:rPr>
                <w:color w:val="000000"/>
                <w:sz w:val="28"/>
                <w:szCs w:val="28"/>
              </w:rPr>
              <w:t xml:space="preserve"> _____________ Е.А. Каменева</w:t>
            </w:r>
          </w:p>
          <w:p w:rsidR="00A51802" w:rsidRPr="00B1029B" w:rsidRDefault="00B1029B" w:rsidP="00B1029B">
            <w:pPr>
              <w:spacing w:before="100" w:beforeAutospacing="1"/>
              <w:jc w:val="center"/>
              <w:rPr>
                <w:b/>
                <w:color w:val="000000"/>
                <w:sz w:val="28"/>
                <w:szCs w:val="28"/>
                <w:u w:val="single"/>
              </w:rPr>
            </w:pPr>
            <w:r w:rsidRPr="00B1029B">
              <w:rPr>
                <w:b/>
                <w:color w:val="000000"/>
                <w:sz w:val="28"/>
                <w:szCs w:val="28"/>
                <w:u w:val="single"/>
              </w:rPr>
              <w:t xml:space="preserve">25. 06. </w:t>
            </w:r>
            <w:r w:rsidR="00A51802" w:rsidRPr="00B1029B">
              <w:rPr>
                <w:b/>
                <w:color w:val="000000"/>
                <w:sz w:val="28"/>
                <w:szCs w:val="28"/>
                <w:u w:val="single"/>
              </w:rPr>
              <w:t>2019 г.</w:t>
            </w:r>
          </w:p>
          <w:p w:rsidR="00A51802" w:rsidRPr="003D1634" w:rsidRDefault="00A51802" w:rsidP="00A51802">
            <w:pPr>
              <w:suppressAutoHyphens/>
              <w:jc w:val="right"/>
              <w:rPr>
                <w:sz w:val="18"/>
                <w:szCs w:val="18"/>
              </w:rPr>
            </w:pPr>
          </w:p>
        </w:tc>
      </w:tr>
    </w:tbl>
    <w:p w:rsidR="00555295" w:rsidRPr="00CC1A34" w:rsidRDefault="00555295" w:rsidP="00555295">
      <w:pPr>
        <w:jc w:val="center"/>
        <w:rPr>
          <w:b/>
          <w:sz w:val="28"/>
          <w:szCs w:val="28"/>
        </w:rPr>
      </w:pPr>
    </w:p>
    <w:p w:rsidR="007B10DE" w:rsidRDefault="007B10DE" w:rsidP="00555295">
      <w:pPr>
        <w:jc w:val="center"/>
        <w:rPr>
          <w:b/>
          <w:sz w:val="36"/>
          <w:szCs w:val="36"/>
        </w:rPr>
      </w:pPr>
    </w:p>
    <w:p w:rsidR="00555295" w:rsidRDefault="007D76B5" w:rsidP="00555295">
      <w:pPr>
        <w:jc w:val="center"/>
        <w:rPr>
          <w:b/>
          <w:sz w:val="36"/>
          <w:szCs w:val="36"/>
        </w:rPr>
      </w:pPr>
      <w:r>
        <w:rPr>
          <w:b/>
          <w:sz w:val="36"/>
          <w:szCs w:val="36"/>
        </w:rPr>
        <w:t>Николаева Ю.В.</w:t>
      </w:r>
      <w:r w:rsidR="004C583F">
        <w:rPr>
          <w:b/>
          <w:sz w:val="36"/>
          <w:szCs w:val="36"/>
        </w:rPr>
        <w:t>, Гримальская С.А.</w:t>
      </w:r>
    </w:p>
    <w:p w:rsidR="00F3704E" w:rsidRPr="00CC1A34" w:rsidRDefault="00F3704E" w:rsidP="00555295">
      <w:pPr>
        <w:jc w:val="center"/>
        <w:rPr>
          <w:b/>
          <w:sz w:val="36"/>
          <w:szCs w:val="36"/>
        </w:rPr>
      </w:pPr>
    </w:p>
    <w:p w:rsidR="004C583F" w:rsidRPr="004C583F" w:rsidRDefault="004C583F" w:rsidP="004C583F">
      <w:pPr>
        <w:jc w:val="center"/>
        <w:rPr>
          <w:rFonts w:eastAsia="Calibri"/>
          <w:b/>
          <w:sz w:val="32"/>
          <w:szCs w:val="32"/>
        </w:rPr>
      </w:pPr>
      <w:r w:rsidRPr="004C583F">
        <w:rPr>
          <w:rFonts w:eastAsia="Calibri"/>
          <w:b/>
          <w:sz w:val="32"/>
          <w:szCs w:val="32"/>
        </w:rPr>
        <w:t>Контрольно-надзорная деятельность по делам финансово-экономических правонарушений</w:t>
      </w:r>
    </w:p>
    <w:p w:rsidR="007D76B5" w:rsidRDefault="007D76B5" w:rsidP="00555295">
      <w:pPr>
        <w:jc w:val="center"/>
        <w:rPr>
          <w:b/>
          <w:sz w:val="32"/>
          <w:szCs w:val="32"/>
        </w:rPr>
      </w:pPr>
    </w:p>
    <w:p w:rsidR="00555295" w:rsidRPr="00CC1A34" w:rsidRDefault="00555295" w:rsidP="00555295">
      <w:pPr>
        <w:jc w:val="center"/>
        <w:rPr>
          <w:b/>
          <w:sz w:val="32"/>
          <w:szCs w:val="32"/>
        </w:rPr>
      </w:pPr>
      <w:r w:rsidRPr="00CC1A34">
        <w:rPr>
          <w:b/>
          <w:sz w:val="32"/>
          <w:szCs w:val="32"/>
        </w:rPr>
        <w:t>Рабочая программа дисциплины</w:t>
      </w:r>
    </w:p>
    <w:p w:rsidR="007D76B5" w:rsidRPr="007D76B5" w:rsidRDefault="007D76B5" w:rsidP="007D76B5">
      <w:pPr>
        <w:jc w:val="center"/>
        <w:rPr>
          <w:color w:val="000000"/>
          <w:sz w:val="28"/>
          <w:szCs w:val="28"/>
        </w:rPr>
      </w:pPr>
      <w:r w:rsidRPr="007D76B5">
        <w:rPr>
          <w:color w:val="000000"/>
          <w:sz w:val="28"/>
          <w:szCs w:val="28"/>
        </w:rPr>
        <w:t>для студентов, обучающихся по направлению подготовки</w:t>
      </w:r>
    </w:p>
    <w:p w:rsidR="007D76B5" w:rsidRPr="007D76B5" w:rsidRDefault="00B91913" w:rsidP="007D76B5">
      <w:pPr>
        <w:jc w:val="center"/>
        <w:rPr>
          <w:color w:val="000000"/>
          <w:sz w:val="28"/>
          <w:szCs w:val="28"/>
        </w:rPr>
      </w:pPr>
      <w:r>
        <w:rPr>
          <w:color w:val="000000"/>
          <w:sz w:val="28"/>
          <w:szCs w:val="28"/>
        </w:rPr>
        <w:t xml:space="preserve">40.04.01 </w:t>
      </w:r>
      <w:r w:rsidR="007D76B5" w:rsidRPr="007D76B5">
        <w:rPr>
          <w:color w:val="000000"/>
          <w:sz w:val="28"/>
          <w:szCs w:val="28"/>
        </w:rPr>
        <w:t>«Юриспруденция»,</w:t>
      </w:r>
    </w:p>
    <w:p w:rsidR="00695ED2" w:rsidRDefault="007D76B5" w:rsidP="007D76B5">
      <w:pPr>
        <w:jc w:val="center"/>
        <w:rPr>
          <w:color w:val="000000"/>
          <w:sz w:val="28"/>
          <w:szCs w:val="28"/>
        </w:rPr>
      </w:pPr>
      <w:r w:rsidRPr="007D76B5">
        <w:rPr>
          <w:color w:val="000000"/>
          <w:sz w:val="28"/>
          <w:szCs w:val="28"/>
        </w:rPr>
        <w:t xml:space="preserve"> </w:t>
      </w:r>
      <w:r w:rsidR="00B91913">
        <w:rPr>
          <w:color w:val="000000"/>
          <w:sz w:val="28"/>
          <w:szCs w:val="28"/>
        </w:rPr>
        <w:t xml:space="preserve">направленность </w:t>
      </w:r>
      <w:r w:rsidRPr="007D76B5">
        <w:rPr>
          <w:color w:val="000000"/>
          <w:sz w:val="28"/>
          <w:szCs w:val="28"/>
        </w:rPr>
        <w:t>программа</w:t>
      </w:r>
      <w:r w:rsidR="00B91913">
        <w:rPr>
          <w:color w:val="000000"/>
          <w:sz w:val="28"/>
          <w:szCs w:val="28"/>
        </w:rPr>
        <w:t xml:space="preserve"> магистратуры</w:t>
      </w:r>
      <w:r w:rsidRPr="007D76B5">
        <w:rPr>
          <w:color w:val="000000"/>
          <w:sz w:val="28"/>
          <w:szCs w:val="28"/>
        </w:rPr>
        <w:t xml:space="preserve"> «Расследование финансово-экономических правонарушений»</w:t>
      </w:r>
    </w:p>
    <w:p w:rsidR="00362006" w:rsidRDefault="00362006" w:rsidP="007D76B5">
      <w:pPr>
        <w:jc w:val="center"/>
        <w:rPr>
          <w:color w:val="000000"/>
          <w:sz w:val="28"/>
          <w:szCs w:val="28"/>
        </w:rPr>
      </w:pPr>
    </w:p>
    <w:p w:rsidR="00496090" w:rsidRPr="00E71A3D" w:rsidRDefault="00496090" w:rsidP="00695ED2">
      <w:pPr>
        <w:jc w:val="center"/>
        <w:rPr>
          <w:color w:val="000000"/>
          <w:sz w:val="28"/>
          <w:szCs w:val="28"/>
        </w:rPr>
      </w:pPr>
    </w:p>
    <w:p w:rsidR="006E7280" w:rsidRPr="00E71A3D" w:rsidRDefault="006E7280" w:rsidP="00E71A3D">
      <w:pPr>
        <w:jc w:val="center"/>
        <w:rPr>
          <w:i/>
          <w:sz w:val="28"/>
          <w:szCs w:val="28"/>
        </w:rPr>
      </w:pPr>
      <w:r w:rsidRPr="00E71A3D">
        <w:rPr>
          <w:i/>
          <w:sz w:val="28"/>
          <w:szCs w:val="28"/>
        </w:rPr>
        <w:t>Рекомендовано Ученым советом Юридического факультета</w:t>
      </w:r>
    </w:p>
    <w:p w:rsidR="006E7280" w:rsidRPr="00E71A3D" w:rsidRDefault="006E7280" w:rsidP="00E71A3D">
      <w:pPr>
        <w:jc w:val="center"/>
        <w:rPr>
          <w:i/>
          <w:sz w:val="28"/>
          <w:szCs w:val="28"/>
        </w:rPr>
      </w:pPr>
      <w:r w:rsidRPr="00E71A3D">
        <w:rPr>
          <w:i/>
          <w:sz w:val="28"/>
          <w:szCs w:val="28"/>
        </w:rPr>
        <w:t xml:space="preserve">(протокол № </w:t>
      </w:r>
      <w:r w:rsidR="00E71A3D">
        <w:rPr>
          <w:i/>
          <w:sz w:val="28"/>
          <w:szCs w:val="28"/>
        </w:rPr>
        <w:t xml:space="preserve">16 </w:t>
      </w:r>
      <w:r w:rsidRPr="00E71A3D">
        <w:rPr>
          <w:i/>
          <w:sz w:val="28"/>
          <w:szCs w:val="28"/>
        </w:rPr>
        <w:t>от</w:t>
      </w:r>
      <w:r w:rsidR="00E71A3D">
        <w:rPr>
          <w:i/>
          <w:sz w:val="28"/>
          <w:szCs w:val="28"/>
        </w:rPr>
        <w:t xml:space="preserve"> 18 июня 2019 г</w:t>
      </w:r>
      <w:r w:rsidRPr="00E71A3D">
        <w:rPr>
          <w:i/>
          <w:sz w:val="28"/>
          <w:szCs w:val="28"/>
        </w:rPr>
        <w:t>.)</w:t>
      </w:r>
    </w:p>
    <w:p w:rsidR="006E7280" w:rsidRPr="00E71A3D" w:rsidRDefault="006E7280" w:rsidP="00E71A3D">
      <w:pPr>
        <w:jc w:val="center"/>
        <w:rPr>
          <w:i/>
          <w:color w:val="FF0000"/>
          <w:sz w:val="28"/>
          <w:szCs w:val="28"/>
        </w:rPr>
      </w:pPr>
    </w:p>
    <w:p w:rsidR="00695ED2" w:rsidRPr="00E71A3D" w:rsidRDefault="00496090" w:rsidP="00E71A3D">
      <w:pPr>
        <w:jc w:val="center"/>
        <w:rPr>
          <w:i/>
          <w:color w:val="000000"/>
          <w:sz w:val="28"/>
          <w:szCs w:val="28"/>
        </w:rPr>
      </w:pPr>
      <w:r w:rsidRPr="00E71A3D">
        <w:rPr>
          <w:i/>
          <w:color w:val="000000"/>
          <w:sz w:val="28"/>
          <w:szCs w:val="28"/>
        </w:rPr>
        <w:t xml:space="preserve">Одобрено </w:t>
      </w:r>
      <w:r w:rsidRPr="00E71A3D">
        <w:rPr>
          <w:i/>
          <w:sz w:val="28"/>
          <w:szCs w:val="28"/>
        </w:rPr>
        <w:t xml:space="preserve">Советом </w:t>
      </w:r>
      <w:r w:rsidR="007C363B" w:rsidRPr="00E71A3D">
        <w:rPr>
          <w:i/>
          <w:sz w:val="28"/>
          <w:szCs w:val="28"/>
        </w:rPr>
        <w:t>учебно-научного</w:t>
      </w:r>
      <w:r w:rsidR="007C363B" w:rsidRPr="00E71A3D">
        <w:rPr>
          <w:i/>
          <w:color w:val="000000"/>
          <w:sz w:val="28"/>
          <w:szCs w:val="28"/>
        </w:rPr>
        <w:t xml:space="preserve"> </w:t>
      </w:r>
      <w:r w:rsidRPr="00E71A3D">
        <w:rPr>
          <w:i/>
          <w:color w:val="000000"/>
          <w:sz w:val="28"/>
          <w:szCs w:val="28"/>
        </w:rPr>
        <w:t xml:space="preserve">департамента </w:t>
      </w:r>
      <w:r w:rsidR="00695ED2" w:rsidRPr="00E71A3D">
        <w:rPr>
          <w:i/>
          <w:color w:val="000000"/>
          <w:sz w:val="28"/>
          <w:szCs w:val="28"/>
        </w:rPr>
        <w:t>правового регулирования</w:t>
      </w:r>
    </w:p>
    <w:p w:rsidR="00695ED2" w:rsidRPr="00E71A3D" w:rsidRDefault="00695ED2" w:rsidP="00E71A3D">
      <w:pPr>
        <w:jc w:val="center"/>
        <w:rPr>
          <w:i/>
          <w:color w:val="000000"/>
          <w:sz w:val="28"/>
          <w:szCs w:val="28"/>
        </w:rPr>
      </w:pPr>
      <w:r w:rsidRPr="00E71A3D">
        <w:rPr>
          <w:i/>
          <w:color w:val="000000"/>
          <w:sz w:val="28"/>
          <w:szCs w:val="28"/>
        </w:rPr>
        <w:t xml:space="preserve"> экономической деятельности</w:t>
      </w:r>
    </w:p>
    <w:p w:rsidR="00695ED2" w:rsidRPr="00E71A3D" w:rsidRDefault="00695ED2" w:rsidP="00E71A3D">
      <w:pPr>
        <w:jc w:val="center"/>
        <w:rPr>
          <w:i/>
          <w:color w:val="000000"/>
          <w:sz w:val="28"/>
          <w:szCs w:val="28"/>
        </w:rPr>
      </w:pPr>
      <w:r w:rsidRPr="00E71A3D">
        <w:rPr>
          <w:i/>
          <w:color w:val="000000"/>
          <w:sz w:val="28"/>
          <w:szCs w:val="28"/>
        </w:rPr>
        <w:t>(протокол №</w:t>
      </w:r>
      <w:r w:rsidR="00DC6613" w:rsidRPr="00E71A3D">
        <w:rPr>
          <w:i/>
          <w:color w:val="000000"/>
          <w:sz w:val="28"/>
          <w:szCs w:val="28"/>
        </w:rPr>
        <w:t xml:space="preserve"> </w:t>
      </w:r>
      <w:r w:rsidR="00E71A3D">
        <w:rPr>
          <w:i/>
          <w:color w:val="000000"/>
          <w:sz w:val="28"/>
          <w:szCs w:val="28"/>
        </w:rPr>
        <w:t>53</w:t>
      </w:r>
      <w:r w:rsidRPr="00E71A3D">
        <w:rPr>
          <w:i/>
          <w:color w:val="000000"/>
          <w:sz w:val="28"/>
          <w:szCs w:val="28"/>
        </w:rPr>
        <w:t xml:space="preserve"> от </w:t>
      </w:r>
      <w:r w:rsidR="00E71A3D">
        <w:rPr>
          <w:i/>
          <w:color w:val="000000"/>
          <w:sz w:val="28"/>
          <w:szCs w:val="28"/>
        </w:rPr>
        <w:t>20 мая</w:t>
      </w:r>
      <w:r w:rsidR="00DC6613" w:rsidRPr="00E71A3D">
        <w:rPr>
          <w:i/>
          <w:color w:val="000000"/>
          <w:sz w:val="28"/>
          <w:szCs w:val="28"/>
        </w:rPr>
        <w:t xml:space="preserve"> 2</w:t>
      </w:r>
      <w:r w:rsidRPr="00E71A3D">
        <w:rPr>
          <w:i/>
          <w:color w:val="000000"/>
          <w:sz w:val="28"/>
          <w:szCs w:val="28"/>
        </w:rPr>
        <w:t>01</w:t>
      </w:r>
      <w:r w:rsidR="00B91913" w:rsidRPr="00E71A3D">
        <w:rPr>
          <w:i/>
          <w:color w:val="000000"/>
          <w:sz w:val="28"/>
          <w:szCs w:val="28"/>
        </w:rPr>
        <w:t>9</w:t>
      </w:r>
      <w:r w:rsidRPr="00E71A3D">
        <w:rPr>
          <w:i/>
          <w:color w:val="000000"/>
          <w:sz w:val="28"/>
          <w:szCs w:val="28"/>
        </w:rPr>
        <w:t xml:space="preserve"> г.)</w:t>
      </w:r>
    </w:p>
    <w:p w:rsidR="00B91913" w:rsidRPr="00E71A3D" w:rsidRDefault="00B91913" w:rsidP="00E71A3D">
      <w:pPr>
        <w:jc w:val="center"/>
        <w:rPr>
          <w:i/>
          <w:color w:val="000000"/>
          <w:sz w:val="28"/>
          <w:szCs w:val="28"/>
        </w:rPr>
      </w:pPr>
    </w:p>
    <w:p w:rsidR="00E71A3D" w:rsidRPr="00E71A3D" w:rsidRDefault="00E71A3D" w:rsidP="00E71A3D">
      <w:pPr>
        <w:suppressAutoHyphens/>
        <w:jc w:val="center"/>
        <w:rPr>
          <w:i/>
          <w:sz w:val="28"/>
          <w:szCs w:val="28"/>
        </w:rPr>
      </w:pPr>
      <w:r w:rsidRPr="00E71A3D">
        <w:rPr>
          <w:i/>
          <w:sz w:val="28"/>
          <w:szCs w:val="28"/>
        </w:rPr>
        <w:t>Одобрено кафедрой «Федеральная антимонопольная служба»</w:t>
      </w:r>
    </w:p>
    <w:p w:rsidR="00626273" w:rsidRPr="00E71A3D" w:rsidRDefault="00E71A3D" w:rsidP="00E71A3D">
      <w:pPr>
        <w:jc w:val="center"/>
        <w:rPr>
          <w:i/>
          <w:color w:val="000000"/>
          <w:sz w:val="28"/>
          <w:szCs w:val="28"/>
        </w:rPr>
      </w:pPr>
      <w:r w:rsidRPr="00E71A3D">
        <w:rPr>
          <w:i/>
          <w:color w:val="000000"/>
          <w:sz w:val="28"/>
          <w:szCs w:val="28"/>
        </w:rPr>
        <w:t xml:space="preserve"> </w:t>
      </w:r>
      <w:r w:rsidR="00626273" w:rsidRPr="00E71A3D">
        <w:rPr>
          <w:i/>
          <w:color w:val="000000"/>
          <w:sz w:val="28"/>
          <w:szCs w:val="28"/>
        </w:rPr>
        <w:t xml:space="preserve">(протокол № </w:t>
      </w:r>
      <w:r w:rsidR="00921F7B">
        <w:rPr>
          <w:i/>
          <w:color w:val="000000"/>
          <w:sz w:val="28"/>
          <w:szCs w:val="28"/>
        </w:rPr>
        <w:t>8</w:t>
      </w:r>
      <w:r w:rsidR="00626273" w:rsidRPr="00E71A3D">
        <w:rPr>
          <w:i/>
          <w:color w:val="000000"/>
          <w:sz w:val="28"/>
          <w:szCs w:val="28"/>
        </w:rPr>
        <w:t xml:space="preserve"> от </w:t>
      </w:r>
      <w:r w:rsidR="00921F7B">
        <w:rPr>
          <w:i/>
          <w:color w:val="000000"/>
          <w:sz w:val="28"/>
          <w:szCs w:val="28"/>
        </w:rPr>
        <w:t xml:space="preserve">10 июня </w:t>
      </w:r>
      <w:r w:rsidR="00626273" w:rsidRPr="00E71A3D">
        <w:rPr>
          <w:i/>
          <w:color w:val="000000"/>
          <w:sz w:val="28"/>
          <w:szCs w:val="28"/>
        </w:rPr>
        <w:t>2019 г.)</w:t>
      </w:r>
    </w:p>
    <w:p w:rsidR="00362006" w:rsidRDefault="00362006" w:rsidP="00E71A3D">
      <w:pPr>
        <w:jc w:val="center"/>
        <w:rPr>
          <w:i/>
          <w:color w:val="000000"/>
          <w:sz w:val="28"/>
          <w:szCs w:val="28"/>
        </w:rPr>
      </w:pPr>
    </w:p>
    <w:p w:rsidR="007D76B5" w:rsidRPr="00B91913" w:rsidRDefault="00555295" w:rsidP="0061490F">
      <w:pPr>
        <w:jc w:val="center"/>
        <w:rPr>
          <w:sz w:val="28"/>
          <w:szCs w:val="28"/>
        </w:rPr>
      </w:pPr>
      <w:r w:rsidRPr="00B91913">
        <w:rPr>
          <w:sz w:val="28"/>
          <w:szCs w:val="28"/>
        </w:rPr>
        <w:t>Москва 201</w:t>
      </w:r>
      <w:r w:rsidR="007D76B5" w:rsidRPr="00B91913">
        <w:rPr>
          <w:sz w:val="28"/>
          <w:szCs w:val="28"/>
        </w:rPr>
        <w:t>9</w:t>
      </w:r>
    </w:p>
    <w:p w:rsidR="00555295" w:rsidRPr="006B0175" w:rsidRDefault="00555295" w:rsidP="00555295">
      <w:pPr>
        <w:jc w:val="both"/>
        <w:rPr>
          <w:color w:val="000000"/>
          <w:sz w:val="28"/>
          <w:szCs w:val="28"/>
        </w:rPr>
      </w:pPr>
      <w:r w:rsidRPr="006B0175">
        <w:rPr>
          <w:b/>
          <w:color w:val="000000"/>
          <w:sz w:val="28"/>
          <w:szCs w:val="28"/>
        </w:rPr>
        <w:lastRenderedPageBreak/>
        <w:t>Рецен</w:t>
      </w:r>
      <w:r w:rsidR="00A84BB4" w:rsidRPr="006B0175">
        <w:rPr>
          <w:b/>
          <w:color w:val="000000"/>
          <w:sz w:val="28"/>
          <w:szCs w:val="28"/>
        </w:rPr>
        <w:t>зент</w:t>
      </w:r>
      <w:r w:rsidRPr="006B0175">
        <w:rPr>
          <w:color w:val="000000"/>
          <w:sz w:val="28"/>
          <w:szCs w:val="28"/>
        </w:rPr>
        <w:t>:</w:t>
      </w:r>
      <w:r w:rsidR="007D76B5" w:rsidRPr="006B0175">
        <w:rPr>
          <w:color w:val="000000"/>
          <w:sz w:val="28"/>
          <w:szCs w:val="28"/>
        </w:rPr>
        <w:t xml:space="preserve"> И.А. Ложкова, доцент Департамента правового регулирования экономической деятельности</w:t>
      </w:r>
    </w:p>
    <w:p w:rsidR="00555295" w:rsidRDefault="00555295" w:rsidP="00555295">
      <w:pPr>
        <w:rPr>
          <w:sz w:val="28"/>
          <w:szCs w:val="28"/>
        </w:rPr>
      </w:pPr>
    </w:p>
    <w:p w:rsidR="00496090" w:rsidRPr="00CC1A34" w:rsidRDefault="00496090" w:rsidP="00555295">
      <w:pPr>
        <w:rPr>
          <w:sz w:val="28"/>
          <w:szCs w:val="28"/>
        </w:rPr>
      </w:pPr>
    </w:p>
    <w:p w:rsidR="00555295" w:rsidRPr="007D76B5" w:rsidRDefault="007D76B5" w:rsidP="00555295">
      <w:pPr>
        <w:ind w:firstLine="540"/>
        <w:jc w:val="both"/>
        <w:rPr>
          <w:b/>
          <w:sz w:val="28"/>
          <w:szCs w:val="28"/>
        </w:rPr>
      </w:pPr>
      <w:r w:rsidRPr="007D76B5">
        <w:rPr>
          <w:b/>
          <w:sz w:val="28"/>
          <w:szCs w:val="28"/>
        </w:rPr>
        <w:t>Николаева Ю.В.</w:t>
      </w:r>
    </w:p>
    <w:p w:rsidR="004C583F" w:rsidRPr="004C583F" w:rsidRDefault="004C583F" w:rsidP="004C583F">
      <w:pPr>
        <w:suppressAutoHyphens/>
        <w:spacing w:after="120"/>
        <w:ind w:firstLine="283"/>
        <w:jc w:val="both"/>
        <w:rPr>
          <w:b/>
          <w:sz w:val="28"/>
          <w:szCs w:val="28"/>
        </w:rPr>
      </w:pPr>
      <w:r w:rsidRPr="004C583F">
        <w:rPr>
          <w:b/>
          <w:sz w:val="28"/>
          <w:szCs w:val="28"/>
        </w:rPr>
        <w:t>Контрольно-надзорная деятельность по делам финансово-экономических правонарушений</w:t>
      </w:r>
    </w:p>
    <w:p w:rsidR="00CD2E84" w:rsidRPr="00496090" w:rsidRDefault="00496090" w:rsidP="00CD2E84">
      <w:pPr>
        <w:suppressAutoHyphens/>
        <w:spacing w:after="120"/>
        <w:ind w:firstLine="283"/>
        <w:jc w:val="both"/>
        <w:rPr>
          <w:sz w:val="26"/>
          <w:szCs w:val="26"/>
          <w:lang w:eastAsia="ar-SA"/>
        </w:rPr>
      </w:pPr>
      <w:r w:rsidRPr="00496090">
        <w:rPr>
          <w:sz w:val="26"/>
          <w:szCs w:val="26"/>
          <w:lang w:eastAsia="ar-SA"/>
        </w:rPr>
        <w:t xml:space="preserve">Рабочая программа дисциплины для студентов, обучающихся по направлению подготовки 40.04.01 «Юриспруденция», </w:t>
      </w:r>
      <w:r w:rsidR="00A239CA" w:rsidRPr="00A239CA">
        <w:rPr>
          <w:sz w:val="26"/>
          <w:szCs w:val="26"/>
          <w:lang w:eastAsia="ar-SA"/>
        </w:rPr>
        <w:t>направленность программы магистратуры</w:t>
      </w:r>
      <w:r w:rsidRPr="00A239CA">
        <w:rPr>
          <w:sz w:val="26"/>
          <w:szCs w:val="26"/>
          <w:lang w:eastAsia="ar-SA"/>
        </w:rPr>
        <w:t xml:space="preserve"> </w:t>
      </w:r>
      <w:r w:rsidRPr="00496090">
        <w:rPr>
          <w:sz w:val="26"/>
          <w:szCs w:val="26"/>
          <w:lang w:eastAsia="ar-SA"/>
        </w:rPr>
        <w:t>«</w:t>
      </w:r>
      <w:r w:rsidR="007D76B5" w:rsidRPr="007D76B5">
        <w:rPr>
          <w:sz w:val="26"/>
          <w:szCs w:val="26"/>
          <w:lang w:eastAsia="ar-SA"/>
        </w:rPr>
        <w:t>Расследование финансово-экономических правонарушений</w:t>
      </w:r>
      <w:r w:rsidRPr="00496090">
        <w:rPr>
          <w:sz w:val="26"/>
          <w:szCs w:val="26"/>
          <w:lang w:eastAsia="ar-SA"/>
        </w:rPr>
        <w:t xml:space="preserve">». </w:t>
      </w:r>
      <w:r w:rsidR="00CD2E84" w:rsidRPr="00496090">
        <w:rPr>
          <w:sz w:val="26"/>
          <w:szCs w:val="26"/>
          <w:lang w:eastAsia="ar-SA"/>
        </w:rPr>
        <w:t>– М.: Финансовый университет, Департамент правового регулирования эконо</w:t>
      </w:r>
      <w:r w:rsidR="007D76B5">
        <w:rPr>
          <w:sz w:val="26"/>
          <w:szCs w:val="26"/>
          <w:lang w:eastAsia="ar-SA"/>
        </w:rPr>
        <w:t>мической деятельности, 2019</w:t>
      </w:r>
      <w:r w:rsidR="00CD2E84" w:rsidRPr="00354AA8">
        <w:rPr>
          <w:sz w:val="26"/>
          <w:szCs w:val="26"/>
          <w:lang w:eastAsia="ar-SA"/>
        </w:rPr>
        <w:t xml:space="preserve">.  </w:t>
      </w:r>
      <w:r w:rsidR="006839B4">
        <w:rPr>
          <w:sz w:val="26"/>
          <w:szCs w:val="26"/>
          <w:lang w:eastAsia="ar-SA"/>
        </w:rPr>
        <w:t>2</w:t>
      </w:r>
      <w:r w:rsidR="00FF02F4">
        <w:rPr>
          <w:sz w:val="26"/>
          <w:szCs w:val="26"/>
          <w:lang w:eastAsia="ar-SA"/>
        </w:rPr>
        <w:t>6</w:t>
      </w:r>
      <w:r w:rsidR="007D76B5" w:rsidRPr="000B028C">
        <w:rPr>
          <w:sz w:val="26"/>
          <w:szCs w:val="26"/>
          <w:lang w:eastAsia="ar-SA"/>
        </w:rPr>
        <w:t xml:space="preserve"> </w:t>
      </w:r>
      <w:r w:rsidR="00CD2E84" w:rsidRPr="000B028C">
        <w:rPr>
          <w:sz w:val="26"/>
          <w:szCs w:val="26"/>
          <w:lang w:eastAsia="ar-SA"/>
        </w:rPr>
        <w:t>с</w:t>
      </w:r>
      <w:r w:rsidR="00CD2E84" w:rsidRPr="00354AA8">
        <w:rPr>
          <w:sz w:val="26"/>
          <w:szCs w:val="26"/>
          <w:lang w:eastAsia="ar-SA"/>
        </w:rPr>
        <w:t>.</w:t>
      </w:r>
    </w:p>
    <w:p w:rsidR="00555295" w:rsidRPr="00CC1A34" w:rsidRDefault="00CD2E84" w:rsidP="00CD2E84">
      <w:pPr>
        <w:jc w:val="both"/>
      </w:pPr>
      <w:r>
        <w:t xml:space="preserve">В </w:t>
      </w:r>
      <w:r w:rsidR="00555295" w:rsidRPr="00CC1A34">
        <w:t xml:space="preserve">рабочей программе </w:t>
      </w:r>
      <w:r w:rsidR="007F26B1" w:rsidRPr="00CC1A34">
        <w:t>дисциплины представлены</w:t>
      </w:r>
      <w:r w:rsidR="00D103CD" w:rsidRPr="00CC1A34">
        <w:t>:</w:t>
      </w:r>
      <w:r w:rsidR="00555295" w:rsidRPr="00CC1A34">
        <w:t xml:space="preserve"> тематический план изучения дисциплины, содержание тем дисциплины, учебно-методическое обеспечение.</w:t>
      </w:r>
    </w:p>
    <w:p w:rsidR="00555295" w:rsidRPr="00CC1A34" w:rsidRDefault="00555295" w:rsidP="00555295">
      <w:pPr>
        <w:jc w:val="center"/>
        <w:rPr>
          <w:i/>
          <w:sz w:val="28"/>
          <w:szCs w:val="28"/>
        </w:rPr>
      </w:pPr>
    </w:p>
    <w:p w:rsidR="00555295" w:rsidRPr="00CC1A34" w:rsidRDefault="00555295" w:rsidP="00555295">
      <w:pPr>
        <w:jc w:val="center"/>
        <w:rPr>
          <w:i/>
          <w:sz w:val="28"/>
          <w:szCs w:val="28"/>
        </w:rPr>
      </w:pPr>
    </w:p>
    <w:p w:rsidR="00555295" w:rsidRPr="00CC1A34" w:rsidRDefault="00555295" w:rsidP="00555295">
      <w:pPr>
        <w:jc w:val="center"/>
        <w:rPr>
          <w:i/>
          <w:sz w:val="28"/>
          <w:szCs w:val="28"/>
        </w:rPr>
      </w:pPr>
      <w:r w:rsidRPr="00CC1A34">
        <w:rPr>
          <w:i/>
          <w:sz w:val="28"/>
          <w:szCs w:val="28"/>
        </w:rPr>
        <w:t>Учебное издание</w:t>
      </w:r>
    </w:p>
    <w:p w:rsidR="00555295" w:rsidRPr="00CC1A34" w:rsidRDefault="00555295" w:rsidP="00555295">
      <w:pPr>
        <w:jc w:val="center"/>
        <w:rPr>
          <w:i/>
          <w:sz w:val="28"/>
          <w:szCs w:val="28"/>
        </w:rPr>
      </w:pPr>
    </w:p>
    <w:p w:rsidR="00861E0C" w:rsidRDefault="007D76B5" w:rsidP="00555295">
      <w:pPr>
        <w:pStyle w:val="Normal1"/>
        <w:spacing w:line="360" w:lineRule="auto"/>
        <w:jc w:val="center"/>
        <w:rPr>
          <w:b/>
          <w:sz w:val="32"/>
          <w:szCs w:val="32"/>
        </w:rPr>
      </w:pPr>
      <w:r>
        <w:rPr>
          <w:b/>
          <w:sz w:val="32"/>
          <w:szCs w:val="32"/>
        </w:rPr>
        <w:t>Николаева Юлия Валентиновна</w:t>
      </w:r>
    </w:p>
    <w:p w:rsidR="004C583F" w:rsidRPr="00CC1A34" w:rsidRDefault="004C583F" w:rsidP="00555295">
      <w:pPr>
        <w:pStyle w:val="Normal1"/>
        <w:spacing w:line="360" w:lineRule="auto"/>
        <w:jc w:val="center"/>
        <w:rPr>
          <w:b/>
          <w:sz w:val="32"/>
          <w:szCs w:val="32"/>
        </w:rPr>
      </w:pPr>
      <w:r>
        <w:rPr>
          <w:b/>
          <w:sz w:val="32"/>
          <w:szCs w:val="32"/>
        </w:rPr>
        <w:t>Гримальская Светлана Александровна</w:t>
      </w:r>
    </w:p>
    <w:p w:rsidR="00555295" w:rsidRPr="00CC1A34" w:rsidRDefault="00555295" w:rsidP="00555295">
      <w:pPr>
        <w:jc w:val="center"/>
        <w:rPr>
          <w:b/>
          <w:sz w:val="28"/>
          <w:szCs w:val="28"/>
        </w:rPr>
      </w:pPr>
    </w:p>
    <w:p w:rsidR="004C583F" w:rsidRPr="004C583F" w:rsidRDefault="004C583F" w:rsidP="004C583F">
      <w:pPr>
        <w:jc w:val="center"/>
        <w:rPr>
          <w:b/>
          <w:sz w:val="28"/>
          <w:szCs w:val="28"/>
        </w:rPr>
      </w:pPr>
      <w:r w:rsidRPr="004C583F">
        <w:rPr>
          <w:b/>
          <w:sz w:val="28"/>
          <w:szCs w:val="28"/>
        </w:rPr>
        <w:t>Контрольно-надзорная деятельность по делам финансово-экономических правонарушений</w:t>
      </w:r>
    </w:p>
    <w:p w:rsidR="00F84079" w:rsidRDefault="00F84079" w:rsidP="00555295">
      <w:pPr>
        <w:jc w:val="center"/>
        <w:rPr>
          <w:b/>
          <w:sz w:val="28"/>
          <w:szCs w:val="28"/>
        </w:rPr>
      </w:pPr>
    </w:p>
    <w:p w:rsidR="00F3704E" w:rsidRPr="00CC1A34" w:rsidRDefault="00F3704E" w:rsidP="00555295">
      <w:pPr>
        <w:jc w:val="center"/>
        <w:rPr>
          <w:b/>
          <w:sz w:val="28"/>
          <w:szCs w:val="28"/>
        </w:rPr>
      </w:pPr>
    </w:p>
    <w:p w:rsidR="00555295" w:rsidRPr="00CC1A34" w:rsidRDefault="00555295" w:rsidP="00555295">
      <w:pPr>
        <w:jc w:val="center"/>
        <w:rPr>
          <w:b/>
          <w:sz w:val="28"/>
          <w:szCs w:val="28"/>
        </w:rPr>
      </w:pPr>
      <w:r w:rsidRPr="00CC1A34">
        <w:rPr>
          <w:b/>
          <w:sz w:val="28"/>
          <w:szCs w:val="28"/>
        </w:rPr>
        <w:t xml:space="preserve">Рабочая программа дисциплины </w:t>
      </w:r>
    </w:p>
    <w:p w:rsidR="00555295" w:rsidRPr="00CC1A34" w:rsidRDefault="00555295" w:rsidP="00555295">
      <w:pPr>
        <w:shd w:val="clear" w:color="auto" w:fill="FFFFFF"/>
        <w:tabs>
          <w:tab w:val="left" w:pos="4291"/>
        </w:tabs>
        <w:jc w:val="center"/>
      </w:pPr>
    </w:p>
    <w:p w:rsidR="00555295" w:rsidRPr="00CC1A34" w:rsidRDefault="00555295" w:rsidP="00555295">
      <w:pPr>
        <w:shd w:val="clear" w:color="auto" w:fill="FFFFFF"/>
        <w:tabs>
          <w:tab w:val="left" w:pos="4291"/>
        </w:tabs>
        <w:jc w:val="center"/>
      </w:pPr>
    </w:p>
    <w:p w:rsidR="00AE53EA" w:rsidRPr="00CC1A34" w:rsidRDefault="00AE53EA" w:rsidP="00555295">
      <w:pPr>
        <w:shd w:val="clear" w:color="auto" w:fill="FFFFFF"/>
        <w:tabs>
          <w:tab w:val="left" w:pos="4291"/>
        </w:tabs>
        <w:jc w:val="center"/>
      </w:pPr>
    </w:p>
    <w:p w:rsidR="00555295" w:rsidRPr="00CC1A34" w:rsidRDefault="00555295" w:rsidP="00555295">
      <w:pPr>
        <w:shd w:val="clear" w:color="auto" w:fill="FFFFFF"/>
        <w:tabs>
          <w:tab w:val="left" w:pos="4291"/>
        </w:tabs>
        <w:jc w:val="center"/>
      </w:pPr>
      <w:r w:rsidRPr="00CC1A34">
        <w:t xml:space="preserve">Компьютерный набор, верстка: </w:t>
      </w:r>
      <w:r w:rsidR="007D76B5">
        <w:t>Николаева Ю.В</w:t>
      </w:r>
      <w:r w:rsidR="00496090">
        <w:t>.</w:t>
      </w:r>
    </w:p>
    <w:p w:rsidR="00555295" w:rsidRPr="00354AA8" w:rsidRDefault="00555295" w:rsidP="00555295">
      <w:pPr>
        <w:shd w:val="clear" w:color="auto" w:fill="FFFFFF"/>
        <w:tabs>
          <w:tab w:val="left" w:pos="4291"/>
        </w:tabs>
        <w:jc w:val="center"/>
        <w:rPr>
          <w:spacing w:val="-2"/>
        </w:rPr>
      </w:pPr>
      <w:r w:rsidRPr="00CC1A34">
        <w:rPr>
          <w:color w:val="000000"/>
        </w:rPr>
        <w:t xml:space="preserve">Формат </w:t>
      </w:r>
      <w:r w:rsidRPr="00354AA8">
        <w:t xml:space="preserve">60х90/16 </w:t>
      </w:r>
      <w:r w:rsidRPr="00354AA8">
        <w:rPr>
          <w:spacing w:val="-2"/>
        </w:rPr>
        <w:t xml:space="preserve">Гарнитура </w:t>
      </w:r>
      <w:proofErr w:type="spellStart"/>
      <w:r w:rsidRPr="00354AA8">
        <w:rPr>
          <w:i/>
          <w:spacing w:val="-2"/>
        </w:rPr>
        <w:t>Times</w:t>
      </w:r>
      <w:proofErr w:type="spellEnd"/>
      <w:r w:rsidRPr="00354AA8">
        <w:rPr>
          <w:i/>
          <w:spacing w:val="-2"/>
        </w:rPr>
        <w:t xml:space="preserve"> </w:t>
      </w:r>
      <w:proofErr w:type="spellStart"/>
      <w:r w:rsidRPr="00354AA8">
        <w:rPr>
          <w:i/>
          <w:spacing w:val="-2"/>
        </w:rPr>
        <w:t>New</w:t>
      </w:r>
      <w:proofErr w:type="spellEnd"/>
      <w:r w:rsidRPr="00354AA8">
        <w:rPr>
          <w:i/>
          <w:spacing w:val="-2"/>
        </w:rPr>
        <w:t xml:space="preserve"> </w:t>
      </w:r>
      <w:proofErr w:type="spellStart"/>
      <w:r w:rsidRPr="00354AA8">
        <w:rPr>
          <w:i/>
          <w:spacing w:val="-2"/>
        </w:rPr>
        <w:t>Roman</w:t>
      </w:r>
      <w:proofErr w:type="spellEnd"/>
    </w:p>
    <w:p w:rsidR="00555295" w:rsidRPr="00354AA8" w:rsidRDefault="00861E0C" w:rsidP="00555295">
      <w:pPr>
        <w:shd w:val="clear" w:color="auto" w:fill="FFFFFF"/>
        <w:ind w:firstLine="318"/>
        <w:jc w:val="center"/>
      </w:pPr>
      <w:proofErr w:type="spellStart"/>
      <w:r w:rsidRPr="00354AA8">
        <w:rPr>
          <w:spacing w:val="-2"/>
        </w:rPr>
        <w:t>Усл</w:t>
      </w:r>
      <w:proofErr w:type="spellEnd"/>
      <w:r w:rsidRPr="00354AA8">
        <w:rPr>
          <w:spacing w:val="-2"/>
        </w:rPr>
        <w:t xml:space="preserve">. </w:t>
      </w:r>
      <w:proofErr w:type="spellStart"/>
      <w:r w:rsidRPr="00354AA8">
        <w:rPr>
          <w:spacing w:val="-2"/>
        </w:rPr>
        <w:t>п.л</w:t>
      </w:r>
      <w:proofErr w:type="spellEnd"/>
      <w:r w:rsidRPr="00354AA8">
        <w:rPr>
          <w:spacing w:val="-2"/>
        </w:rPr>
        <w:t xml:space="preserve">. </w:t>
      </w:r>
      <w:r w:rsidR="00354AA8" w:rsidRPr="00354AA8">
        <w:rPr>
          <w:spacing w:val="-2"/>
        </w:rPr>
        <w:t>0</w:t>
      </w:r>
      <w:r w:rsidRPr="00354AA8">
        <w:rPr>
          <w:spacing w:val="-2"/>
        </w:rPr>
        <w:t>,</w:t>
      </w:r>
      <w:r w:rsidR="00354AA8" w:rsidRPr="00354AA8">
        <w:rPr>
          <w:spacing w:val="-2"/>
        </w:rPr>
        <w:t>8</w:t>
      </w:r>
      <w:r w:rsidRPr="00354AA8">
        <w:rPr>
          <w:spacing w:val="-2"/>
        </w:rPr>
        <w:t xml:space="preserve">. Изд. №      </w:t>
      </w:r>
      <w:r w:rsidR="007D76B5">
        <w:rPr>
          <w:spacing w:val="-2"/>
        </w:rPr>
        <w:t>- 2019</w:t>
      </w:r>
      <w:r w:rsidR="00555295" w:rsidRPr="00354AA8">
        <w:rPr>
          <w:spacing w:val="-2"/>
        </w:rPr>
        <w:t>. Тираж _______</w:t>
      </w:r>
    </w:p>
    <w:p w:rsidR="00555295" w:rsidRPr="00CC1A34" w:rsidRDefault="00F84079" w:rsidP="00F84079">
      <w:pPr>
        <w:shd w:val="clear" w:color="auto" w:fill="FFFFFF"/>
        <w:tabs>
          <w:tab w:val="left" w:leader="underscore" w:pos="1930"/>
        </w:tabs>
        <w:ind w:left="48"/>
        <w:jc w:val="center"/>
        <w:rPr>
          <w:iCs/>
          <w:color w:val="000000"/>
          <w:spacing w:val="-2"/>
        </w:rPr>
      </w:pPr>
      <w:r w:rsidRPr="00CC1A34">
        <w:t xml:space="preserve"> </w:t>
      </w:r>
      <w:r w:rsidR="00555295" w:rsidRPr="00CC1A34">
        <w:rPr>
          <w:iCs/>
          <w:color w:val="000000"/>
          <w:spacing w:val="-2"/>
        </w:rPr>
        <w:t xml:space="preserve">                                    </w:t>
      </w:r>
    </w:p>
    <w:p w:rsidR="00555295" w:rsidRPr="00CC1A34" w:rsidRDefault="00555295" w:rsidP="00555295">
      <w:pPr>
        <w:shd w:val="clear" w:color="auto" w:fill="FFFFFF"/>
        <w:ind w:left="2074" w:right="538" w:hanging="1181"/>
        <w:jc w:val="center"/>
        <w:rPr>
          <w:iCs/>
          <w:color w:val="000000"/>
          <w:spacing w:val="-2"/>
        </w:rPr>
      </w:pPr>
    </w:p>
    <w:p w:rsidR="00AE53EA" w:rsidRDefault="00AE53EA" w:rsidP="00555295">
      <w:pPr>
        <w:shd w:val="clear" w:color="auto" w:fill="FFFFFF"/>
        <w:ind w:hanging="1181"/>
        <w:jc w:val="center"/>
        <w:rPr>
          <w:iCs/>
          <w:color w:val="000000"/>
          <w:spacing w:val="-2"/>
          <w:sz w:val="28"/>
          <w:szCs w:val="28"/>
        </w:rPr>
      </w:pPr>
    </w:p>
    <w:p w:rsidR="00695ED2" w:rsidRDefault="00695ED2" w:rsidP="00555295">
      <w:pPr>
        <w:shd w:val="clear" w:color="auto" w:fill="FFFFFF"/>
        <w:ind w:hanging="1181"/>
        <w:jc w:val="center"/>
        <w:rPr>
          <w:iCs/>
          <w:color w:val="000000"/>
          <w:spacing w:val="-2"/>
          <w:sz w:val="28"/>
          <w:szCs w:val="28"/>
        </w:rPr>
      </w:pPr>
    </w:p>
    <w:p w:rsidR="006B0175" w:rsidRDefault="006B0175" w:rsidP="00555295">
      <w:pPr>
        <w:shd w:val="clear" w:color="auto" w:fill="FFFFFF"/>
        <w:ind w:hanging="1181"/>
        <w:jc w:val="center"/>
        <w:rPr>
          <w:iCs/>
          <w:color w:val="000000"/>
          <w:spacing w:val="-2"/>
          <w:sz w:val="28"/>
          <w:szCs w:val="28"/>
        </w:rPr>
      </w:pPr>
    </w:p>
    <w:p w:rsidR="00695ED2" w:rsidRDefault="00695ED2" w:rsidP="00555295">
      <w:pPr>
        <w:shd w:val="clear" w:color="auto" w:fill="FFFFFF"/>
        <w:ind w:hanging="1181"/>
        <w:jc w:val="center"/>
        <w:rPr>
          <w:iCs/>
          <w:color w:val="000000"/>
          <w:spacing w:val="-2"/>
          <w:sz w:val="28"/>
          <w:szCs w:val="28"/>
        </w:rPr>
      </w:pPr>
    </w:p>
    <w:p w:rsidR="00695ED2" w:rsidRPr="00CC1A34" w:rsidRDefault="00695ED2" w:rsidP="00555295">
      <w:pPr>
        <w:shd w:val="clear" w:color="auto" w:fill="FFFFFF"/>
        <w:ind w:hanging="1181"/>
        <w:jc w:val="center"/>
        <w:rPr>
          <w:iCs/>
          <w:color w:val="000000"/>
          <w:spacing w:val="-2"/>
          <w:sz w:val="28"/>
          <w:szCs w:val="28"/>
        </w:rPr>
      </w:pPr>
    </w:p>
    <w:p w:rsidR="00555295" w:rsidRPr="00CC1A34" w:rsidRDefault="00AE53EA" w:rsidP="007D76B5">
      <w:pPr>
        <w:shd w:val="clear" w:color="auto" w:fill="FFFFFF"/>
        <w:ind w:hanging="1181"/>
        <w:jc w:val="right"/>
        <w:rPr>
          <w:iCs/>
          <w:color w:val="000000"/>
          <w:spacing w:val="-2"/>
          <w:sz w:val="28"/>
          <w:szCs w:val="28"/>
        </w:rPr>
      </w:pPr>
      <w:r w:rsidRPr="00CC1A34">
        <w:rPr>
          <w:iCs/>
          <w:color w:val="000000"/>
          <w:spacing w:val="-2"/>
          <w:sz w:val="28"/>
          <w:szCs w:val="28"/>
        </w:rPr>
        <w:t xml:space="preserve">                                       </w:t>
      </w:r>
      <w:r w:rsidR="004C0EA5" w:rsidRPr="00CC1A34">
        <w:rPr>
          <w:iCs/>
          <w:color w:val="000000"/>
          <w:spacing w:val="-2"/>
          <w:sz w:val="28"/>
          <w:szCs w:val="28"/>
        </w:rPr>
        <w:t xml:space="preserve">                        </w:t>
      </w:r>
      <w:r w:rsidR="004C583F">
        <w:rPr>
          <w:iCs/>
          <w:color w:val="000000"/>
          <w:spacing w:val="-2"/>
          <w:sz w:val="28"/>
          <w:szCs w:val="28"/>
        </w:rPr>
        <w:t xml:space="preserve">    </w:t>
      </w:r>
      <w:r w:rsidR="00555295" w:rsidRPr="00CC1A34">
        <w:rPr>
          <w:iCs/>
          <w:color w:val="000000"/>
          <w:spacing w:val="-2"/>
          <w:sz w:val="28"/>
          <w:szCs w:val="28"/>
        </w:rPr>
        <w:t>©</w:t>
      </w:r>
      <w:r w:rsidR="00695ED2">
        <w:rPr>
          <w:iCs/>
          <w:color w:val="000000"/>
          <w:spacing w:val="-2"/>
          <w:sz w:val="28"/>
          <w:szCs w:val="28"/>
        </w:rPr>
        <w:t xml:space="preserve"> </w:t>
      </w:r>
      <w:r w:rsidR="007D76B5">
        <w:rPr>
          <w:iCs/>
          <w:color w:val="000000"/>
          <w:spacing w:val="-2"/>
          <w:sz w:val="28"/>
          <w:szCs w:val="28"/>
        </w:rPr>
        <w:t>Николаева Ю.В</w:t>
      </w:r>
      <w:r w:rsidR="00496090">
        <w:rPr>
          <w:iCs/>
          <w:color w:val="000000"/>
          <w:spacing w:val="-2"/>
          <w:sz w:val="28"/>
          <w:szCs w:val="28"/>
        </w:rPr>
        <w:t>.</w:t>
      </w:r>
      <w:r w:rsidR="00F84079" w:rsidRPr="00CC1A34">
        <w:rPr>
          <w:iCs/>
          <w:color w:val="000000"/>
          <w:spacing w:val="-2"/>
          <w:sz w:val="28"/>
          <w:szCs w:val="28"/>
        </w:rPr>
        <w:t>,</w:t>
      </w:r>
      <w:r w:rsidR="00710471">
        <w:rPr>
          <w:iCs/>
          <w:color w:val="000000"/>
          <w:spacing w:val="-2"/>
          <w:sz w:val="28"/>
          <w:szCs w:val="28"/>
        </w:rPr>
        <w:t xml:space="preserve"> Гримальская С.А., </w:t>
      </w:r>
      <w:r w:rsidR="00555295" w:rsidRPr="00CC1A34">
        <w:rPr>
          <w:iCs/>
          <w:color w:val="000000"/>
          <w:spacing w:val="-2"/>
          <w:sz w:val="28"/>
          <w:szCs w:val="28"/>
        </w:rPr>
        <w:t>201</w:t>
      </w:r>
      <w:r w:rsidR="007D76B5">
        <w:rPr>
          <w:iCs/>
          <w:color w:val="000000"/>
          <w:spacing w:val="-2"/>
          <w:sz w:val="28"/>
          <w:szCs w:val="28"/>
        </w:rPr>
        <w:t>9</w:t>
      </w:r>
    </w:p>
    <w:p w:rsidR="00555295" w:rsidRPr="00CC1A34" w:rsidRDefault="00555295" w:rsidP="007D76B5">
      <w:pPr>
        <w:tabs>
          <w:tab w:val="left" w:pos="5550"/>
        </w:tabs>
        <w:jc w:val="right"/>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201</w:t>
      </w:r>
      <w:r w:rsidR="007D76B5">
        <w:rPr>
          <w:color w:val="000000"/>
          <w:sz w:val="28"/>
          <w:szCs w:val="28"/>
        </w:rPr>
        <w:t>9</w:t>
      </w:r>
    </w:p>
    <w:p w:rsidR="00AB3719" w:rsidRPr="00CC1A34" w:rsidRDefault="00AB3719" w:rsidP="00555295">
      <w:pPr>
        <w:tabs>
          <w:tab w:val="left" w:pos="5550"/>
        </w:tabs>
        <w:rPr>
          <w:color w:val="000000"/>
          <w:sz w:val="28"/>
          <w:szCs w:val="28"/>
        </w:rPr>
      </w:pPr>
    </w:p>
    <w:p w:rsidR="00390CFB" w:rsidRDefault="00390CFB" w:rsidP="00565C2A">
      <w:pPr>
        <w:jc w:val="center"/>
        <w:rPr>
          <w:b/>
          <w:sz w:val="28"/>
          <w:szCs w:val="28"/>
        </w:rPr>
      </w:pPr>
    </w:p>
    <w:p w:rsidR="00695ED2" w:rsidRDefault="00695ED2" w:rsidP="00565C2A">
      <w:pPr>
        <w:jc w:val="center"/>
        <w:rPr>
          <w:b/>
          <w:sz w:val="28"/>
          <w:szCs w:val="28"/>
        </w:rPr>
      </w:pPr>
    </w:p>
    <w:p w:rsidR="00565C2A" w:rsidRPr="00CC1A34" w:rsidRDefault="00565C2A" w:rsidP="00565C2A">
      <w:pPr>
        <w:jc w:val="center"/>
        <w:rPr>
          <w:b/>
          <w:sz w:val="28"/>
          <w:szCs w:val="28"/>
        </w:rPr>
      </w:pPr>
      <w:r w:rsidRPr="00CC1A34">
        <w:rPr>
          <w:b/>
          <w:sz w:val="28"/>
          <w:szCs w:val="28"/>
        </w:rPr>
        <w:lastRenderedPageBreak/>
        <w:t>Содержание</w:t>
      </w:r>
    </w:p>
    <w:p w:rsidR="00475C30" w:rsidRPr="00CC1A34" w:rsidRDefault="00475C30" w:rsidP="00565C2A">
      <w:pPr>
        <w:jc w:val="center"/>
        <w:rPr>
          <w:b/>
          <w:sz w:val="28"/>
          <w:szCs w:val="28"/>
        </w:rPr>
      </w:pPr>
    </w:p>
    <w:p w:rsidR="00E22662" w:rsidRPr="00B94962" w:rsidRDefault="003061C5">
      <w:pPr>
        <w:pStyle w:val="11"/>
        <w:rPr>
          <w:rFonts w:ascii="Calibri" w:hAnsi="Calibri"/>
          <w:b w:val="0"/>
          <w:bCs w:val="0"/>
          <w:kern w:val="0"/>
          <w:sz w:val="22"/>
          <w:szCs w:val="22"/>
          <w:lang w:eastAsia="ru-RU"/>
        </w:rPr>
      </w:pPr>
      <w:r w:rsidRPr="00CC1A34">
        <w:rPr>
          <w:b w:val="0"/>
        </w:rPr>
        <w:fldChar w:fldCharType="begin"/>
      </w:r>
      <w:r w:rsidR="00565C2A" w:rsidRPr="00CC1A34">
        <w:rPr>
          <w:b w:val="0"/>
        </w:rPr>
        <w:instrText xml:space="preserve"> TOC \o "1-3" \h \z \u </w:instrText>
      </w:r>
      <w:r w:rsidRPr="00CC1A34">
        <w:rPr>
          <w:b w:val="0"/>
        </w:rPr>
        <w:fldChar w:fldCharType="separate"/>
      </w:r>
      <w:hyperlink w:anchor="_Toc506893273" w:history="1">
        <w:r w:rsidR="00E22662" w:rsidRPr="00B94962">
          <w:rPr>
            <w:rStyle w:val="a9"/>
            <w:b w:val="0"/>
            <w:u w:val="none"/>
          </w:rPr>
          <w:t>1. Наименование дисциплины</w:t>
        </w:r>
        <w:r w:rsidR="00E22662" w:rsidRPr="00B94962">
          <w:rPr>
            <w:b w:val="0"/>
            <w:webHidden/>
          </w:rPr>
          <w:tab/>
        </w:r>
        <w:r w:rsidRPr="00B94962">
          <w:rPr>
            <w:b w:val="0"/>
            <w:webHidden/>
          </w:rPr>
          <w:fldChar w:fldCharType="begin"/>
        </w:r>
        <w:r w:rsidR="00E22662" w:rsidRPr="00B94962">
          <w:rPr>
            <w:b w:val="0"/>
            <w:webHidden/>
          </w:rPr>
          <w:instrText xml:space="preserve"> PAGEREF _Toc506893273 \h </w:instrText>
        </w:r>
        <w:r w:rsidRPr="00B94962">
          <w:rPr>
            <w:b w:val="0"/>
            <w:webHidden/>
          </w:rPr>
        </w:r>
        <w:r w:rsidRPr="00B94962">
          <w:rPr>
            <w:b w:val="0"/>
            <w:webHidden/>
          </w:rPr>
          <w:fldChar w:fldCharType="separate"/>
        </w:r>
        <w:r w:rsidR="0030137B">
          <w:rPr>
            <w:b w:val="0"/>
            <w:webHidden/>
          </w:rPr>
          <w:t>4</w:t>
        </w:r>
        <w:r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74" w:history="1">
        <w:r w:rsidR="00E22662" w:rsidRPr="00B94962">
          <w:rPr>
            <w:rStyle w:val="a9"/>
            <w:b w:val="0"/>
            <w:u w:val="none"/>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_Toc506893274 \h </w:instrText>
        </w:r>
        <w:r w:rsidR="003061C5" w:rsidRPr="00B94962">
          <w:rPr>
            <w:b w:val="0"/>
            <w:webHidden/>
          </w:rPr>
        </w:r>
        <w:r w:rsidR="003061C5" w:rsidRPr="00B94962">
          <w:rPr>
            <w:b w:val="0"/>
            <w:webHidden/>
          </w:rPr>
          <w:fldChar w:fldCharType="separate"/>
        </w:r>
        <w:r w:rsidR="0030137B">
          <w:rPr>
            <w:b w:val="0"/>
            <w:webHidden/>
          </w:rPr>
          <w:t>4</w:t>
        </w:r>
        <w:r w:rsidR="003061C5"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75" w:history="1">
        <w:r w:rsidR="00E22662" w:rsidRPr="00B94962">
          <w:rPr>
            <w:rStyle w:val="a9"/>
            <w:b w:val="0"/>
            <w:u w:val="none"/>
          </w:rPr>
          <w:t>3. Место дисциплины в структуре образовательной программы</w:t>
        </w:r>
        <w:r w:rsidR="00E22662" w:rsidRPr="00B94962">
          <w:rPr>
            <w:b w:val="0"/>
            <w:webHidden/>
          </w:rPr>
          <w:tab/>
        </w:r>
        <w:r w:rsidR="00FF02F4">
          <w:rPr>
            <w:b w:val="0"/>
            <w:webHidden/>
          </w:rPr>
          <w:t>6</w:t>
        </w:r>
      </w:hyperlink>
    </w:p>
    <w:p w:rsidR="00E22662" w:rsidRPr="00B94962" w:rsidRDefault="00AF2FF0">
      <w:pPr>
        <w:pStyle w:val="11"/>
        <w:rPr>
          <w:rFonts w:ascii="Calibri" w:hAnsi="Calibri"/>
          <w:b w:val="0"/>
          <w:bCs w:val="0"/>
          <w:kern w:val="0"/>
          <w:sz w:val="22"/>
          <w:szCs w:val="22"/>
          <w:lang w:eastAsia="ru-RU"/>
        </w:rPr>
      </w:pPr>
      <w:hyperlink w:anchor="_Toc506893276" w:history="1">
        <w:r w:rsidR="00E22662" w:rsidRPr="00B94962">
          <w:rPr>
            <w:rStyle w:val="a9"/>
            <w:b w:val="0"/>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2662" w:rsidRPr="00B94962">
          <w:rPr>
            <w:b w:val="0"/>
            <w:webHidden/>
          </w:rPr>
          <w:tab/>
        </w:r>
        <w:r w:rsidR="00FF02F4">
          <w:rPr>
            <w:b w:val="0"/>
            <w:webHidden/>
          </w:rPr>
          <w:t>6</w:t>
        </w:r>
      </w:hyperlink>
    </w:p>
    <w:p w:rsidR="00E22662" w:rsidRPr="00B94962" w:rsidRDefault="00AF2FF0">
      <w:pPr>
        <w:pStyle w:val="11"/>
        <w:rPr>
          <w:rFonts w:ascii="Calibri" w:hAnsi="Calibri"/>
          <w:b w:val="0"/>
          <w:bCs w:val="0"/>
          <w:kern w:val="0"/>
          <w:sz w:val="22"/>
          <w:szCs w:val="22"/>
          <w:lang w:eastAsia="ru-RU"/>
        </w:rPr>
      </w:pPr>
      <w:hyperlink w:anchor="_Toc506893277" w:history="1">
        <w:r w:rsidR="00E22662" w:rsidRPr="00B94962">
          <w:rPr>
            <w:rStyle w:val="a9"/>
            <w:b w:val="0"/>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_Toc506893277 \h </w:instrText>
        </w:r>
        <w:r w:rsidR="003061C5" w:rsidRPr="00B94962">
          <w:rPr>
            <w:b w:val="0"/>
            <w:webHidden/>
          </w:rPr>
        </w:r>
        <w:r w:rsidR="003061C5" w:rsidRPr="00B94962">
          <w:rPr>
            <w:b w:val="0"/>
            <w:webHidden/>
          </w:rPr>
          <w:fldChar w:fldCharType="separate"/>
        </w:r>
        <w:r w:rsidR="0030137B">
          <w:rPr>
            <w:b w:val="0"/>
            <w:webHidden/>
          </w:rPr>
          <w:t>7</w:t>
        </w:r>
        <w:r w:rsidR="003061C5"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78" w:history="1">
        <w:r w:rsidR="00E22662" w:rsidRPr="00B94962">
          <w:rPr>
            <w:rStyle w:val="a9"/>
            <w:b w:val="0"/>
            <w:u w:val="none"/>
          </w:rPr>
          <w:t>5.1. Содержание дисциплины</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_Toc506893278 \h </w:instrText>
        </w:r>
        <w:r w:rsidR="003061C5" w:rsidRPr="00B94962">
          <w:rPr>
            <w:b w:val="0"/>
            <w:webHidden/>
          </w:rPr>
        </w:r>
        <w:r w:rsidR="003061C5" w:rsidRPr="00B94962">
          <w:rPr>
            <w:b w:val="0"/>
            <w:webHidden/>
          </w:rPr>
          <w:fldChar w:fldCharType="separate"/>
        </w:r>
        <w:r w:rsidR="0030137B">
          <w:rPr>
            <w:b w:val="0"/>
            <w:webHidden/>
          </w:rPr>
          <w:t>7</w:t>
        </w:r>
        <w:r w:rsidR="003061C5"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79" w:history="1">
        <w:r w:rsidR="00E22662" w:rsidRPr="00B94962">
          <w:rPr>
            <w:rStyle w:val="a9"/>
            <w:b w:val="0"/>
            <w:u w:val="none"/>
          </w:rPr>
          <w:t>5.2. Учебно-тематический план</w:t>
        </w:r>
        <w:r w:rsidR="00E22662" w:rsidRPr="00B94962">
          <w:rPr>
            <w:b w:val="0"/>
            <w:webHidden/>
          </w:rPr>
          <w:tab/>
        </w:r>
        <w:r w:rsidR="00FF02F4">
          <w:rPr>
            <w:b w:val="0"/>
            <w:webHidden/>
          </w:rPr>
          <w:t>10</w:t>
        </w:r>
      </w:hyperlink>
    </w:p>
    <w:p w:rsidR="00E22662" w:rsidRPr="00B94962" w:rsidRDefault="00AF2FF0">
      <w:pPr>
        <w:pStyle w:val="11"/>
        <w:rPr>
          <w:rFonts w:ascii="Calibri" w:hAnsi="Calibri"/>
          <w:b w:val="0"/>
          <w:bCs w:val="0"/>
          <w:kern w:val="0"/>
          <w:sz w:val="22"/>
          <w:szCs w:val="22"/>
          <w:lang w:eastAsia="ru-RU"/>
        </w:rPr>
      </w:pPr>
      <w:hyperlink w:anchor="_Toc506893280" w:history="1">
        <w:r w:rsidR="00E22662" w:rsidRPr="00B94962">
          <w:rPr>
            <w:rStyle w:val="a9"/>
            <w:b w:val="0"/>
            <w:u w:val="none"/>
          </w:rPr>
          <w:t>5.3. Содержание семинаров, практических занятий</w:t>
        </w:r>
        <w:r w:rsidR="00E22662" w:rsidRPr="00B94962">
          <w:rPr>
            <w:b w:val="0"/>
            <w:webHidden/>
          </w:rPr>
          <w:tab/>
        </w:r>
        <w:r w:rsidR="00FF02F4">
          <w:rPr>
            <w:b w:val="0"/>
            <w:webHidden/>
          </w:rPr>
          <w:t>12</w:t>
        </w:r>
      </w:hyperlink>
    </w:p>
    <w:p w:rsidR="00E22662" w:rsidRPr="00B94962" w:rsidRDefault="00AF2FF0">
      <w:pPr>
        <w:pStyle w:val="11"/>
        <w:rPr>
          <w:rFonts w:ascii="Calibri" w:hAnsi="Calibri"/>
          <w:b w:val="0"/>
          <w:bCs w:val="0"/>
          <w:kern w:val="0"/>
          <w:sz w:val="22"/>
          <w:szCs w:val="22"/>
          <w:lang w:eastAsia="ru-RU"/>
        </w:rPr>
      </w:pPr>
      <w:hyperlink w:anchor="_Toc506893281" w:history="1">
        <w:r w:rsidR="00E22662" w:rsidRPr="00B94962">
          <w:rPr>
            <w:rStyle w:val="a9"/>
            <w:b w:val="0"/>
            <w:u w:val="none"/>
          </w:rPr>
          <w:t>6. Перечень учебно-методического обеспечения для самостоятельной работы обучающихся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_Toc506893281 \h </w:instrText>
        </w:r>
        <w:r w:rsidR="003061C5" w:rsidRPr="00B94962">
          <w:rPr>
            <w:b w:val="0"/>
            <w:webHidden/>
          </w:rPr>
        </w:r>
        <w:r w:rsidR="003061C5" w:rsidRPr="00B94962">
          <w:rPr>
            <w:b w:val="0"/>
            <w:webHidden/>
          </w:rPr>
          <w:fldChar w:fldCharType="separate"/>
        </w:r>
        <w:r w:rsidR="0030137B">
          <w:rPr>
            <w:b w:val="0"/>
            <w:webHidden/>
          </w:rPr>
          <w:t>1</w:t>
        </w:r>
        <w:r w:rsidR="00FF02F4">
          <w:rPr>
            <w:b w:val="0"/>
            <w:webHidden/>
          </w:rPr>
          <w:t>3</w:t>
        </w:r>
        <w:r w:rsidR="003061C5" w:rsidRPr="00B94962">
          <w:rPr>
            <w:b w:val="0"/>
            <w:webHidden/>
          </w:rPr>
          <w:fldChar w:fldCharType="end"/>
        </w:r>
      </w:hyperlink>
    </w:p>
    <w:p w:rsidR="00E22662" w:rsidRPr="00B94962" w:rsidRDefault="00AF2FF0">
      <w:pPr>
        <w:pStyle w:val="11"/>
        <w:rPr>
          <w:rFonts w:ascii="Calibri" w:hAnsi="Calibri"/>
          <w:b w:val="0"/>
          <w:bCs w:val="0"/>
          <w:color w:val="000000"/>
          <w:kern w:val="0"/>
          <w:sz w:val="22"/>
          <w:szCs w:val="22"/>
          <w:lang w:eastAsia="ru-RU"/>
        </w:rPr>
      </w:pPr>
      <w:hyperlink w:anchor="_Toc506893282" w:history="1">
        <w:r w:rsidR="00E22662" w:rsidRPr="00B94962">
          <w:rPr>
            <w:rStyle w:val="a9"/>
            <w:b w:val="0"/>
            <w:u w:val="none"/>
          </w:rPr>
          <w:t>6.1. Перечень вопросов, отводимых на самостоятельное освоение дисциплины, формы внеаудиторной самостоятельной работы</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_Toc506893282 \h </w:instrText>
        </w:r>
        <w:r w:rsidR="003061C5" w:rsidRPr="00B94962">
          <w:rPr>
            <w:b w:val="0"/>
            <w:webHidden/>
          </w:rPr>
        </w:r>
        <w:r w:rsidR="003061C5" w:rsidRPr="00B94962">
          <w:rPr>
            <w:b w:val="0"/>
            <w:webHidden/>
          </w:rPr>
          <w:fldChar w:fldCharType="separate"/>
        </w:r>
        <w:r w:rsidR="0030137B">
          <w:rPr>
            <w:b w:val="0"/>
            <w:webHidden/>
          </w:rPr>
          <w:t>1</w:t>
        </w:r>
        <w:r w:rsidR="00FF02F4">
          <w:rPr>
            <w:b w:val="0"/>
            <w:webHidden/>
          </w:rPr>
          <w:t>3</w:t>
        </w:r>
        <w:r w:rsidR="003061C5"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83" w:history="1">
        <w:r w:rsidR="00E22662" w:rsidRPr="00B94962">
          <w:rPr>
            <w:rStyle w:val="a9"/>
            <w:b w:val="0"/>
            <w:u w:val="none"/>
          </w:rPr>
          <w:t>6.2. Перечень вопросов, заданий, тем для подготовки к текущему контролю</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_Toc506893283 \h </w:instrText>
        </w:r>
        <w:r w:rsidR="003061C5" w:rsidRPr="00B94962">
          <w:rPr>
            <w:b w:val="0"/>
            <w:webHidden/>
          </w:rPr>
        </w:r>
        <w:r w:rsidR="003061C5" w:rsidRPr="00B94962">
          <w:rPr>
            <w:b w:val="0"/>
            <w:webHidden/>
          </w:rPr>
          <w:fldChar w:fldCharType="separate"/>
        </w:r>
        <w:r w:rsidR="0030137B">
          <w:rPr>
            <w:b w:val="0"/>
            <w:webHidden/>
          </w:rPr>
          <w:t>1</w:t>
        </w:r>
        <w:r w:rsidR="00FF02F4">
          <w:rPr>
            <w:b w:val="0"/>
            <w:webHidden/>
          </w:rPr>
          <w:t>6</w:t>
        </w:r>
        <w:r w:rsidR="003061C5" w:rsidRPr="00B94962">
          <w:rPr>
            <w:b w:val="0"/>
            <w:webHidden/>
          </w:rPr>
          <w:fldChar w:fldCharType="end"/>
        </w:r>
      </w:hyperlink>
    </w:p>
    <w:p w:rsidR="00E22662" w:rsidRPr="00B94962" w:rsidRDefault="00AF2FF0">
      <w:pPr>
        <w:pStyle w:val="11"/>
        <w:rPr>
          <w:rFonts w:ascii="Calibri" w:hAnsi="Calibri"/>
          <w:b w:val="0"/>
          <w:bCs w:val="0"/>
          <w:color w:val="000000"/>
          <w:kern w:val="0"/>
          <w:sz w:val="22"/>
          <w:szCs w:val="22"/>
          <w:lang w:eastAsia="ru-RU"/>
        </w:rPr>
      </w:pPr>
      <w:hyperlink w:anchor="_Toc506893284" w:history="1">
        <w:r w:rsidR="00E22662" w:rsidRPr="00B94962">
          <w:rPr>
            <w:rStyle w:val="a9"/>
            <w:b w:val="0"/>
            <w:u w:val="none"/>
          </w:rPr>
          <w:t>7. Фонд оценочных средств для проведения промежуточной аттестации обучающихся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_Toc506893284 \h </w:instrText>
        </w:r>
        <w:r w:rsidR="003061C5" w:rsidRPr="00B94962">
          <w:rPr>
            <w:b w:val="0"/>
            <w:webHidden/>
          </w:rPr>
        </w:r>
        <w:r w:rsidR="003061C5" w:rsidRPr="00B94962">
          <w:rPr>
            <w:b w:val="0"/>
            <w:webHidden/>
          </w:rPr>
          <w:fldChar w:fldCharType="separate"/>
        </w:r>
        <w:r w:rsidR="0030137B">
          <w:rPr>
            <w:b w:val="0"/>
            <w:webHidden/>
          </w:rPr>
          <w:t>1</w:t>
        </w:r>
        <w:r w:rsidR="00FF02F4">
          <w:rPr>
            <w:b w:val="0"/>
            <w:webHidden/>
          </w:rPr>
          <w:t>9</w:t>
        </w:r>
        <w:r w:rsidR="003061C5" w:rsidRPr="00B94962">
          <w:rPr>
            <w:b w:val="0"/>
            <w:webHidden/>
          </w:rPr>
          <w:fldChar w:fldCharType="end"/>
        </w:r>
      </w:hyperlink>
    </w:p>
    <w:p w:rsidR="00E22662" w:rsidRPr="00B94962" w:rsidRDefault="00AF2FF0">
      <w:pPr>
        <w:pStyle w:val="11"/>
        <w:rPr>
          <w:rFonts w:ascii="Calibri" w:hAnsi="Calibri"/>
          <w:b w:val="0"/>
          <w:bCs w:val="0"/>
          <w:kern w:val="0"/>
          <w:sz w:val="22"/>
          <w:szCs w:val="22"/>
          <w:lang w:eastAsia="ru-RU"/>
        </w:rPr>
      </w:pPr>
      <w:hyperlink w:anchor="_Toc506893288" w:history="1">
        <w:r w:rsidR="00E22662" w:rsidRPr="00B94962">
          <w:rPr>
            <w:rStyle w:val="a9"/>
            <w:b w:val="0"/>
            <w:u w:val="none"/>
          </w:rPr>
          <w:t>8. Перечень основной и дополнительной учебной литературы, необходимой для освоения дисциплины</w:t>
        </w:r>
        <w:r w:rsidR="00E22662" w:rsidRPr="00B94962">
          <w:rPr>
            <w:b w:val="0"/>
            <w:webHidden/>
          </w:rPr>
          <w:tab/>
        </w:r>
        <w:r w:rsidR="00FF02F4">
          <w:rPr>
            <w:b w:val="0"/>
            <w:webHidden/>
          </w:rPr>
          <w:t>22</w:t>
        </w:r>
      </w:hyperlink>
    </w:p>
    <w:p w:rsidR="00E22662" w:rsidRPr="00B94962" w:rsidRDefault="00AF2FF0">
      <w:pPr>
        <w:pStyle w:val="11"/>
        <w:rPr>
          <w:rFonts w:ascii="Calibri" w:hAnsi="Calibri"/>
          <w:b w:val="0"/>
          <w:bCs w:val="0"/>
          <w:kern w:val="0"/>
          <w:sz w:val="22"/>
          <w:szCs w:val="22"/>
          <w:lang w:eastAsia="ru-RU"/>
        </w:rPr>
      </w:pPr>
      <w:hyperlink w:anchor="_Toc506893289" w:history="1">
        <w:r w:rsidR="00E22662" w:rsidRPr="00B94962">
          <w:rPr>
            <w:rStyle w:val="a9"/>
            <w:b w:val="0"/>
            <w:u w:val="none"/>
          </w:rPr>
          <w:t>9. Перечень ресурсов информационно-телекоммуникационной сети «Интернет», необходимых для освоения дисциплины</w:t>
        </w:r>
        <w:r w:rsidR="00E22662" w:rsidRPr="00B94962">
          <w:rPr>
            <w:b w:val="0"/>
            <w:webHidden/>
          </w:rPr>
          <w:tab/>
        </w:r>
        <w:r w:rsidR="00FF02F4">
          <w:rPr>
            <w:b w:val="0"/>
            <w:webHidden/>
          </w:rPr>
          <w:t>24</w:t>
        </w:r>
      </w:hyperlink>
    </w:p>
    <w:p w:rsidR="00E22662" w:rsidRPr="00CC1A34" w:rsidRDefault="00AF2FF0">
      <w:pPr>
        <w:pStyle w:val="11"/>
        <w:rPr>
          <w:rFonts w:ascii="Calibri" w:hAnsi="Calibri"/>
          <w:b w:val="0"/>
          <w:bCs w:val="0"/>
          <w:kern w:val="0"/>
          <w:sz w:val="22"/>
          <w:szCs w:val="22"/>
          <w:lang w:eastAsia="ru-RU"/>
        </w:rPr>
      </w:pPr>
      <w:hyperlink w:anchor="_Toc506893290" w:history="1">
        <w:r w:rsidR="00E22662" w:rsidRPr="00CC1A34">
          <w:rPr>
            <w:rStyle w:val="a9"/>
            <w:b w:val="0"/>
          </w:rPr>
          <w:t>10. Методические указания для обучающихся по освоению дисциплины</w:t>
        </w:r>
        <w:r w:rsidR="00E22662" w:rsidRPr="00CC1A34">
          <w:rPr>
            <w:b w:val="0"/>
            <w:webHidden/>
          </w:rPr>
          <w:tab/>
        </w:r>
        <w:r w:rsidR="003061C5" w:rsidRPr="00CC1A34">
          <w:rPr>
            <w:b w:val="0"/>
            <w:webHidden/>
          </w:rPr>
          <w:fldChar w:fldCharType="begin"/>
        </w:r>
        <w:r w:rsidR="00E22662" w:rsidRPr="00CC1A34">
          <w:rPr>
            <w:b w:val="0"/>
            <w:webHidden/>
          </w:rPr>
          <w:instrText xml:space="preserve"> PAGEREF _Toc506893290 \h </w:instrText>
        </w:r>
        <w:r w:rsidR="003061C5" w:rsidRPr="00CC1A34">
          <w:rPr>
            <w:b w:val="0"/>
            <w:webHidden/>
          </w:rPr>
        </w:r>
        <w:r w:rsidR="003061C5" w:rsidRPr="00CC1A34">
          <w:rPr>
            <w:b w:val="0"/>
            <w:webHidden/>
          </w:rPr>
          <w:fldChar w:fldCharType="separate"/>
        </w:r>
        <w:r w:rsidR="0030137B">
          <w:rPr>
            <w:b w:val="0"/>
            <w:webHidden/>
          </w:rPr>
          <w:t>2</w:t>
        </w:r>
        <w:r w:rsidR="00FF02F4">
          <w:rPr>
            <w:b w:val="0"/>
            <w:webHidden/>
          </w:rPr>
          <w:t>5</w:t>
        </w:r>
        <w:r w:rsidR="003061C5" w:rsidRPr="00CC1A34">
          <w:rPr>
            <w:b w:val="0"/>
            <w:webHidden/>
          </w:rPr>
          <w:fldChar w:fldCharType="end"/>
        </w:r>
      </w:hyperlink>
    </w:p>
    <w:p w:rsidR="00E22662" w:rsidRPr="00CC1A34" w:rsidRDefault="00AF2FF0">
      <w:pPr>
        <w:pStyle w:val="11"/>
        <w:rPr>
          <w:rFonts w:ascii="Calibri" w:hAnsi="Calibri"/>
          <w:b w:val="0"/>
          <w:bCs w:val="0"/>
          <w:kern w:val="0"/>
          <w:sz w:val="22"/>
          <w:szCs w:val="22"/>
          <w:lang w:eastAsia="ru-RU"/>
        </w:rPr>
      </w:pPr>
      <w:hyperlink w:anchor="_Toc506893291" w:history="1">
        <w:r w:rsidR="00E22662" w:rsidRPr="00CC1A34">
          <w:rPr>
            <w:rStyle w:val="a9"/>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22662" w:rsidRPr="00CC1A34">
          <w:rPr>
            <w:b w:val="0"/>
            <w:webHidden/>
          </w:rPr>
          <w:tab/>
        </w:r>
        <w:r w:rsidR="003061C5" w:rsidRPr="00CC1A34">
          <w:rPr>
            <w:b w:val="0"/>
            <w:webHidden/>
          </w:rPr>
          <w:fldChar w:fldCharType="begin"/>
        </w:r>
        <w:r w:rsidR="00E22662" w:rsidRPr="00CC1A34">
          <w:rPr>
            <w:b w:val="0"/>
            <w:webHidden/>
          </w:rPr>
          <w:instrText xml:space="preserve"> PAGEREF _Toc506893291 \h </w:instrText>
        </w:r>
        <w:r w:rsidR="003061C5" w:rsidRPr="00CC1A34">
          <w:rPr>
            <w:b w:val="0"/>
            <w:webHidden/>
          </w:rPr>
        </w:r>
        <w:r w:rsidR="003061C5" w:rsidRPr="00CC1A34">
          <w:rPr>
            <w:b w:val="0"/>
            <w:webHidden/>
          </w:rPr>
          <w:fldChar w:fldCharType="separate"/>
        </w:r>
        <w:r w:rsidR="00FF02F4">
          <w:rPr>
            <w:b w:val="0"/>
            <w:webHidden/>
          </w:rPr>
          <w:t>25</w:t>
        </w:r>
        <w:r w:rsidR="003061C5" w:rsidRPr="00CC1A34">
          <w:rPr>
            <w:b w:val="0"/>
            <w:webHidden/>
          </w:rPr>
          <w:fldChar w:fldCharType="end"/>
        </w:r>
      </w:hyperlink>
    </w:p>
    <w:p w:rsidR="00E22662" w:rsidRPr="00CC1A34" w:rsidRDefault="00AF2FF0">
      <w:pPr>
        <w:pStyle w:val="11"/>
        <w:rPr>
          <w:rFonts w:ascii="Calibri" w:hAnsi="Calibri"/>
          <w:b w:val="0"/>
          <w:bCs w:val="0"/>
          <w:kern w:val="0"/>
          <w:sz w:val="22"/>
          <w:szCs w:val="22"/>
          <w:lang w:eastAsia="ru-RU"/>
        </w:rPr>
      </w:pPr>
      <w:hyperlink w:anchor="_Toc506893292" w:history="1">
        <w:r w:rsidR="00E22662" w:rsidRPr="00CC1A34">
          <w:rPr>
            <w:rStyle w:val="a9"/>
            <w:b w:val="0"/>
          </w:rPr>
          <w:t>12. Описание материально-технической базы, необходимой для осуществления образовательного процесса по дисциплине</w:t>
        </w:r>
        <w:r w:rsidR="00E22662" w:rsidRPr="00CC1A34">
          <w:rPr>
            <w:b w:val="0"/>
            <w:webHidden/>
          </w:rPr>
          <w:tab/>
        </w:r>
        <w:r w:rsidR="003061C5" w:rsidRPr="00CC1A34">
          <w:rPr>
            <w:b w:val="0"/>
            <w:webHidden/>
          </w:rPr>
          <w:fldChar w:fldCharType="begin"/>
        </w:r>
        <w:r w:rsidR="00E22662" w:rsidRPr="00CC1A34">
          <w:rPr>
            <w:b w:val="0"/>
            <w:webHidden/>
          </w:rPr>
          <w:instrText xml:space="preserve"> PAGEREF _Toc506893292 \h </w:instrText>
        </w:r>
        <w:r w:rsidR="003061C5" w:rsidRPr="00CC1A34">
          <w:rPr>
            <w:b w:val="0"/>
            <w:webHidden/>
          </w:rPr>
        </w:r>
        <w:r w:rsidR="003061C5" w:rsidRPr="00CC1A34">
          <w:rPr>
            <w:b w:val="0"/>
            <w:webHidden/>
          </w:rPr>
          <w:fldChar w:fldCharType="separate"/>
        </w:r>
        <w:r w:rsidR="0030137B">
          <w:rPr>
            <w:b w:val="0"/>
            <w:webHidden/>
          </w:rPr>
          <w:t>2</w:t>
        </w:r>
        <w:r w:rsidR="00B1029B">
          <w:rPr>
            <w:b w:val="0"/>
            <w:webHidden/>
          </w:rPr>
          <w:t>5</w:t>
        </w:r>
        <w:r w:rsidR="003061C5" w:rsidRPr="00CC1A34">
          <w:rPr>
            <w:b w:val="0"/>
            <w:webHidden/>
          </w:rPr>
          <w:fldChar w:fldCharType="end"/>
        </w:r>
      </w:hyperlink>
    </w:p>
    <w:p w:rsidR="00100638" w:rsidRPr="00CC1A34" w:rsidRDefault="003061C5" w:rsidP="004C583F">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b w:val="0"/>
        </w:rPr>
        <w:fldChar w:fldCharType="end"/>
      </w:r>
      <w:r w:rsidR="00100638" w:rsidRPr="00CC1A34">
        <w:br w:type="page"/>
      </w:r>
      <w:bookmarkStart w:id="0" w:name="_Toc506893273"/>
      <w:r w:rsidR="0061490F">
        <w:rPr>
          <w:rFonts w:ascii="Times New Roman" w:hAnsi="Times New Roman"/>
          <w:color w:val="auto"/>
        </w:rPr>
        <w:lastRenderedPageBreak/>
        <w:t xml:space="preserve">        </w:t>
      </w:r>
      <w:r w:rsidR="00565C2A" w:rsidRPr="00CC1A34">
        <w:rPr>
          <w:rFonts w:ascii="Times New Roman" w:hAnsi="Times New Roman"/>
          <w:color w:val="auto"/>
        </w:rPr>
        <w:t xml:space="preserve">1. </w:t>
      </w:r>
      <w:r w:rsidR="00100638" w:rsidRPr="00CC1A34">
        <w:rPr>
          <w:rFonts w:ascii="Times New Roman" w:hAnsi="Times New Roman"/>
          <w:color w:val="auto"/>
        </w:rPr>
        <w:t>Наименование дисциплины</w:t>
      </w:r>
      <w:bookmarkEnd w:id="0"/>
    </w:p>
    <w:p w:rsidR="004C583F" w:rsidRPr="004C583F" w:rsidRDefault="004C583F" w:rsidP="004C583F">
      <w:pPr>
        <w:pStyle w:val="1"/>
        <w:tabs>
          <w:tab w:val="left" w:pos="993"/>
          <w:tab w:val="right" w:leader="dot" w:pos="9639"/>
        </w:tabs>
        <w:spacing w:before="0" w:after="0" w:line="360" w:lineRule="auto"/>
        <w:ind w:firstLine="709"/>
        <w:jc w:val="both"/>
        <w:rPr>
          <w:rFonts w:ascii="Times New Roman" w:hAnsi="Times New Roman"/>
          <w:b w:val="0"/>
          <w:color w:val="auto"/>
        </w:rPr>
      </w:pPr>
      <w:bookmarkStart w:id="1" w:name="_Toc506893274"/>
      <w:r w:rsidRPr="004C583F">
        <w:rPr>
          <w:rFonts w:ascii="Times New Roman" w:hAnsi="Times New Roman"/>
          <w:b w:val="0"/>
          <w:color w:val="auto"/>
        </w:rPr>
        <w:t>Контрольно-надзорная деятельность по делам финансово-экономических правонарушений</w:t>
      </w:r>
    </w:p>
    <w:p w:rsidR="00100638" w:rsidRDefault="00565C2A" w:rsidP="004C583F">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2. </w:t>
      </w:r>
      <w:r w:rsidR="00F84079" w:rsidRPr="00851D9A">
        <w:rPr>
          <w:rFonts w:ascii="Times New Roman" w:hAnsi="Times New Roman"/>
          <w:color w:val="auto"/>
        </w:rPr>
        <w:t>Перечень</w:t>
      </w:r>
      <w:r w:rsidR="00F84079" w:rsidRPr="00CC1A34">
        <w:rPr>
          <w:rFonts w:ascii="Times New Roman" w:hAnsi="Times New Roman"/>
          <w:color w:val="auto"/>
        </w:rPr>
        <w:t xml:space="preserve">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rsidR="002D373C" w:rsidRPr="002D373C" w:rsidRDefault="002D373C" w:rsidP="002D373C"/>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2410"/>
        <w:gridCol w:w="4848"/>
      </w:tblGrid>
      <w:tr w:rsidR="00E64A02" w:rsidRPr="00CC1A34" w:rsidTr="00F3704E">
        <w:tc>
          <w:tcPr>
            <w:tcW w:w="959" w:type="dxa"/>
            <w:shd w:val="clear" w:color="auto" w:fill="auto"/>
          </w:tcPr>
          <w:p w:rsidR="00E64A02" w:rsidRPr="00CC1A34" w:rsidRDefault="00E64A02" w:rsidP="002212E5">
            <w:pPr>
              <w:tabs>
                <w:tab w:val="left" w:pos="540"/>
              </w:tabs>
              <w:contextualSpacing/>
              <w:jc w:val="both"/>
            </w:pPr>
            <w:r w:rsidRPr="00CC1A34">
              <w:t>Код компетенции</w:t>
            </w:r>
          </w:p>
        </w:tc>
        <w:tc>
          <w:tcPr>
            <w:tcW w:w="1984" w:type="dxa"/>
            <w:shd w:val="clear" w:color="auto" w:fill="auto"/>
          </w:tcPr>
          <w:p w:rsidR="00E64A02" w:rsidRPr="00CC1A34" w:rsidRDefault="00E64A02" w:rsidP="002212E5">
            <w:pPr>
              <w:tabs>
                <w:tab w:val="left" w:pos="540"/>
              </w:tabs>
              <w:contextualSpacing/>
              <w:jc w:val="both"/>
            </w:pPr>
            <w:r w:rsidRPr="00CC1A34">
              <w:t>Наименование компетенции</w:t>
            </w:r>
          </w:p>
        </w:tc>
        <w:tc>
          <w:tcPr>
            <w:tcW w:w="2410" w:type="dxa"/>
            <w:shd w:val="clear" w:color="auto" w:fill="auto"/>
          </w:tcPr>
          <w:p w:rsidR="00E64A02" w:rsidRPr="00CC1A34" w:rsidRDefault="00E64A02" w:rsidP="00543C33">
            <w:pPr>
              <w:tabs>
                <w:tab w:val="left" w:pos="540"/>
              </w:tabs>
              <w:ind w:right="-115"/>
              <w:contextualSpacing/>
              <w:jc w:val="both"/>
            </w:pPr>
            <w:r w:rsidRPr="00CC1A34">
              <w:t>Индикаторы достижения компетенции</w:t>
            </w:r>
            <w:r w:rsidRPr="00CC1A34">
              <w:rPr>
                <w:rStyle w:val="af5"/>
              </w:rPr>
              <w:footnoteReference w:id="1"/>
            </w:r>
          </w:p>
        </w:tc>
        <w:tc>
          <w:tcPr>
            <w:tcW w:w="4848" w:type="dxa"/>
            <w:shd w:val="clear" w:color="auto" w:fill="auto"/>
          </w:tcPr>
          <w:p w:rsidR="00E64A02" w:rsidRPr="00CC1A34" w:rsidRDefault="00E64A02" w:rsidP="002212E5">
            <w:pPr>
              <w:tabs>
                <w:tab w:val="left" w:pos="540"/>
              </w:tabs>
              <w:contextualSpacing/>
              <w:jc w:val="both"/>
            </w:pPr>
            <w:r w:rsidRPr="00CC1A34">
              <w:t>Результаты обучения (владения</w:t>
            </w:r>
            <w:r w:rsidRPr="00CC1A34">
              <w:rPr>
                <w:rStyle w:val="af5"/>
              </w:rPr>
              <w:footnoteReference w:id="2"/>
            </w:r>
            <w:r w:rsidRPr="00CC1A34">
              <w:t>, умения и знания), соотнесенные с компетенциями/индикаторами достижения компетенции</w:t>
            </w:r>
          </w:p>
        </w:tc>
      </w:tr>
      <w:tr w:rsidR="00FE6B5C" w:rsidRPr="00496090" w:rsidTr="00F3704E">
        <w:trPr>
          <w:trHeight w:val="2232"/>
        </w:trPr>
        <w:tc>
          <w:tcPr>
            <w:tcW w:w="959" w:type="dxa"/>
            <w:vMerge w:val="restart"/>
            <w:shd w:val="clear" w:color="auto" w:fill="auto"/>
          </w:tcPr>
          <w:p w:rsidR="00FE6B5C" w:rsidRDefault="00FE6B5C" w:rsidP="002212E5">
            <w:pPr>
              <w:tabs>
                <w:tab w:val="left" w:pos="540"/>
              </w:tabs>
              <w:contextualSpacing/>
              <w:jc w:val="both"/>
            </w:pPr>
            <w:r>
              <w:t>УК-5</w:t>
            </w:r>
          </w:p>
        </w:tc>
        <w:tc>
          <w:tcPr>
            <w:tcW w:w="1984" w:type="dxa"/>
            <w:vMerge w:val="restart"/>
            <w:shd w:val="clear" w:color="auto" w:fill="auto"/>
          </w:tcPr>
          <w:p w:rsidR="00FE6B5C" w:rsidRDefault="00FE6B5C" w:rsidP="002212E5">
            <w:pPr>
              <w:tabs>
                <w:tab w:val="left" w:pos="540"/>
              </w:tabs>
              <w:contextualSpacing/>
            </w:pPr>
            <w:r w:rsidRPr="00EE7A2C">
              <w:t xml:space="preserve">Способность руководить работой команды, принимать организационно-управленческие решения </w:t>
            </w:r>
            <w:r>
              <w:t xml:space="preserve">для достижения поставленной цеди, </w:t>
            </w:r>
            <w:r w:rsidRPr="00EE7A2C">
              <w:t>нести за них ответственность</w:t>
            </w:r>
          </w:p>
        </w:tc>
        <w:tc>
          <w:tcPr>
            <w:tcW w:w="2410" w:type="dxa"/>
            <w:shd w:val="clear" w:color="auto" w:fill="auto"/>
          </w:tcPr>
          <w:p w:rsidR="00FE6B5C" w:rsidRDefault="00FE6B5C" w:rsidP="00264F1B">
            <w:pPr>
              <w:tabs>
                <w:tab w:val="left" w:pos="540"/>
              </w:tabs>
              <w:contextualSpacing/>
            </w:pPr>
            <w:r w:rsidRPr="001B7659">
              <w:t>1.Организовывает работу в команде, ставит цели командной работы</w:t>
            </w:r>
          </w:p>
        </w:tc>
        <w:tc>
          <w:tcPr>
            <w:tcW w:w="4848" w:type="dxa"/>
            <w:shd w:val="clear" w:color="auto" w:fill="auto"/>
          </w:tcPr>
          <w:p w:rsidR="00FE6B5C" w:rsidRPr="00C03038" w:rsidRDefault="00C03038" w:rsidP="00B55D63">
            <w:pPr>
              <w:tabs>
                <w:tab w:val="left" w:pos="540"/>
              </w:tabs>
              <w:contextualSpacing/>
              <w:jc w:val="both"/>
            </w:pPr>
            <w:r>
              <w:rPr>
                <w:b/>
              </w:rPr>
              <w:t>З</w:t>
            </w:r>
            <w:r w:rsidR="00FE6B5C">
              <w:rPr>
                <w:b/>
              </w:rPr>
              <w:t>нать</w:t>
            </w:r>
            <w:r>
              <w:rPr>
                <w:b/>
              </w:rPr>
              <w:t xml:space="preserve"> – </w:t>
            </w:r>
            <w:r>
              <w:t>организационные, тактические и методологические приемы организации работы в команде, определения и постановки цели командной работы</w:t>
            </w:r>
          </w:p>
          <w:p w:rsidR="00FE6B5C" w:rsidRPr="0028722A" w:rsidRDefault="00C03038" w:rsidP="00B55D63">
            <w:pPr>
              <w:tabs>
                <w:tab w:val="left" w:pos="540"/>
              </w:tabs>
              <w:contextualSpacing/>
              <w:jc w:val="both"/>
              <w:rPr>
                <w:b/>
              </w:rPr>
            </w:pPr>
            <w:r>
              <w:rPr>
                <w:b/>
              </w:rPr>
              <w:t xml:space="preserve">Уметь – </w:t>
            </w:r>
            <w:r w:rsidRPr="00C03038">
              <w:t>применять организационные, тактические и методологические приемы организации работы в команде, определения и постановки цели командной работы</w:t>
            </w:r>
          </w:p>
        </w:tc>
      </w:tr>
      <w:tr w:rsidR="00FE6B5C" w:rsidRPr="00496090" w:rsidTr="00F3704E">
        <w:trPr>
          <w:trHeight w:val="2817"/>
        </w:trPr>
        <w:tc>
          <w:tcPr>
            <w:tcW w:w="959" w:type="dxa"/>
            <w:vMerge/>
            <w:shd w:val="clear" w:color="auto" w:fill="auto"/>
          </w:tcPr>
          <w:p w:rsidR="00FE6B5C" w:rsidRDefault="00FE6B5C" w:rsidP="002212E5">
            <w:pPr>
              <w:tabs>
                <w:tab w:val="left" w:pos="540"/>
              </w:tabs>
              <w:contextualSpacing/>
              <w:jc w:val="both"/>
            </w:pPr>
          </w:p>
        </w:tc>
        <w:tc>
          <w:tcPr>
            <w:tcW w:w="1984" w:type="dxa"/>
            <w:vMerge/>
            <w:shd w:val="clear" w:color="auto" w:fill="auto"/>
          </w:tcPr>
          <w:p w:rsidR="00FE6B5C" w:rsidRPr="00EE7A2C" w:rsidRDefault="00FE6B5C" w:rsidP="002212E5">
            <w:pPr>
              <w:tabs>
                <w:tab w:val="left" w:pos="540"/>
              </w:tabs>
              <w:contextualSpacing/>
            </w:pPr>
          </w:p>
        </w:tc>
        <w:tc>
          <w:tcPr>
            <w:tcW w:w="2410" w:type="dxa"/>
            <w:shd w:val="clear" w:color="auto" w:fill="auto"/>
          </w:tcPr>
          <w:p w:rsidR="00FE6B5C" w:rsidRPr="001B7659" w:rsidRDefault="00FE6B5C" w:rsidP="00DC156C">
            <w:pPr>
              <w:suppressAutoHyphens/>
              <w:jc w:val="both"/>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w:t>
            </w:r>
            <w:proofErr w:type="gramStart"/>
            <w:r w:rsidRPr="001B7659">
              <w:t>основе  задач</w:t>
            </w:r>
            <w:proofErr w:type="gramEnd"/>
            <w:r w:rsidRPr="001B7659">
              <w:t xml:space="preserve"> и методов их решения.</w:t>
            </w:r>
          </w:p>
          <w:p w:rsidR="00FE6B5C" w:rsidRDefault="00FE6B5C" w:rsidP="00264F1B">
            <w:pPr>
              <w:tabs>
                <w:tab w:val="left" w:pos="540"/>
              </w:tabs>
              <w:contextualSpacing/>
            </w:pPr>
          </w:p>
        </w:tc>
        <w:tc>
          <w:tcPr>
            <w:tcW w:w="4848" w:type="dxa"/>
            <w:shd w:val="clear" w:color="auto" w:fill="auto"/>
          </w:tcPr>
          <w:p w:rsidR="00FE6B5C" w:rsidRPr="00D169F7" w:rsidRDefault="00C03038" w:rsidP="00B55D63">
            <w:pPr>
              <w:tabs>
                <w:tab w:val="left" w:pos="540"/>
              </w:tabs>
              <w:contextualSpacing/>
              <w:jc w:val="both"/>
            </w:pPr>
            <w:r>
              <w:rPr>
                <w:b/>
              </w:rPr>
              <w:t xml:space="preserve">Знать – </w:t>
            </w:r>
            <w:r w:rsidR="00D169F7" w:rsidRPr="00D169F7">
              <w:t>организационные, тактические и методологические приемы</w:t>
            </w:r>
            <w:r w:rsidR="00D169F7">
              <w:t xml:space="preserve"> выработки </w:t>
            </w:r>
            <w:r w:rsidR="00D169F7" w:rsidRPr="00D169F7">
              <w:t>командн</w:t>
            </w:r>
            <w:r w:rsidR="00D169F7">
              <w:t>ой</w:t>
            </w:r>
            <w:r w:rsidR="00D169F7" w:rsidRPr="00D169F7">
              <w:t xml:space="preserve"> стратеги</w:t>
            </w:r>
            <w:r w:rsidR="00D169F7">
              <w:t>и</w:t>
            </w:r>
            <w:r w:rsidR="00D169F7" w:rsidRPr="00D169F7">
              <w:t xml:space="preserve"> для достижения поставленной цели на </w:t>
            </w:r>
            <w:proofErr w:type="gramStart"/>
            <w:r w:rsidR="00D169F7" w:rsidRPr="00D169F7">
              <w:t>основе  задач</w:t>
            </w:r>
            <w:proofErr w:type="gramEnd"/>
            <w:r w:rsidR="00D169F7" w:rsidRPr="00D169F7">
              <w:t xml:space="preserve"> и методов их решения</w:t>
            </w:r>
          </w:p>
          <w:p w:rsidR="00C03038" w:rsidRPr="0028722A" w:rsidRDefault="00C03038" w:rsidP="00D169F7">
            <w:pPr>
              <w:tabs>
                <w:tab w:val="left" w:pos="540"/>
              </w:tabs>
              <w:contextualSpacing/>
              <w:jc w:val="both"/>
              <w:rPr>
                <w:b/>
              </w:rPr>
            </w:pPr>
            <w:r>
              <w:rPr>
                <w:b/>
              </w:rPr>
              <w:t>Уметь –</w:t>
            </w:r>
            <w:r w:rsidR="00D169F7">
              <w:rPr>
                <w:b/>
              </w:rPr>
              <w:t xml:space="preserve"> </w:t>
            </w:r>
            <w:r w:rsidR="00D169F7">
              <w:t xml:space="preserve">применять </w:t>
            </w:r>
            <w:r w:rsidR="00D169F7" w:rsidRPr="00D169F7">
              <w:t>организационные, тактические и методологические приемы</w:t>
            </w:r>
            <w:r w:rsidR="00D169F7">
              <w:t xml:space="preserve"> выработки </w:t>
            </w:r>
            <w:r w:rsidR="00D169F7" w:rsidRPr="00D169F7">
              <w:t>командн</w:t>
            </w:r>
            <w:r w:rsidR="00D169F7">
              <w:t>ой</w:t>
            </w:r>
            <w:r w:rsidR="00D169F7" w:rsidRPr="00D169F7">
              <w:t xml:space="preserve"> стратеги</w:t>
            </w:r>
            <w:r w:rsidR="00D169F7">
              <w:t>и</w:t>
            </w:r>
            <w:r w:rsidR="00D169F7" w:rsidRPr="00D169F7">
              <w:t xml:space="preserve"> для достижения поставленной цели на основе  задач и методов их решения</w:t>
            </w:r>
          </w:p>
        </w:tc>
      </w:tr>
      <w:tr w:rsidR="00FE6B5C" w:rsidRPr="00496090" w:rsidTr="00F3704E">
        <w:trPr>
          <w:trHeight w:val="2684"/>
        </w:trPr>
        <w:tc>
          <w:tcPr>
            <w:tcW w:w="959" w:type="dxa"/>
            <w:vMerge/>
            <w:shd w:val="clear" w:color="auto" w:fill="auto"/>
          </w:tcPr>
          <w:p w:rsidR="00FE6B5C" w:rsidRDefault="00FE6B5C" w:rsidP="002212E5">
            <w:pPr>
              <w:tabs>
                <w:tab w:val="left" w:pos="540"/>
              </w:tabs>
              <w:contextualSpacing/>
              <w:jc w:val="both"/>
            </w:pPr>
          </w:p>
        </w:tc>
        <w:tc>
          <w:tcPr>
            <w:tcW w:w="1984" w:type="dxa"/>
            <w:vMerge/>
            <w:shd w:val="clear" w:color="auto" w:fill="auto"/>
          </w:tcPr>
          <w:p w:rsidR="00FE6B5C" w:rsidRPr="00EE7A2C" w:rsidRDefault="00FE6B5C" w:rsidP="002212E5">
            <w:pPr>
              <w:tabs>
                <w:tab w:val="left" w:pos="540"/>
              </w:tabs>
              <w:contextualSpacing/>
            </w:pPr>
          </w:p>
        </w:tc>
        <w:tc>
          <w:tcPr>
            <w:tcW w:w="2410" w:type="dxa"/>
            <w:shd w:val="clear" w:color="auto" w:fill="auto"/>
          </w:tcPr>
          <w:p w:rsidR="00FE6B5C" w:rsidRPr="001B7659" w:rsidRDefault="00FE6B5C" w:rsidP="00DC156C">
            <w:pPr>
              <w:suppressAutoHyphens/>
              <w:jc w:val="both"/>
            </w:pPr>
            <w:r w:rsidRPr="001B7659">
              <w:t xml:space="preserve">3. Принимает ответственность за </w:t>
            </w:r>
            <w:r>
              <w:t xml:space="preserve">принятые </w:t>
            </w:r>
            <w:r w:rsidRPr="001B7659">
              <w:t>организационно-управленческие решения.</w:t>
            </w:r>
          </w:p>
          <w:p w:rsidR="00FE6B5C" w:rsidRDefault="00FE6B5C" w:rsidP="00264F1B">
            <w:pPr>
              <w:tabs>
                <w:tab w:val="left" w:pos="540"/>
              </w:tabs>
              <w:contextualSpacing/>
            </w:pPr>
          </w:p>
        </w:tc>
        <w:tc>
          <w:tcPr>
            <w:tcW w:w="4848" w:type="dxa"/>
            <w:shd w:val="clear" w:color="auto" w:fill="auto"/>
          </w:tcPr>
          <w:p w:rsidR="00C03038" w:rsidRPr="00D169F7" w:rsidRDefault="00C03038" w:rsidP="00C03038">
            <w:pPr>
              <w:tabs>
                <w:tab w:val="left" w:pos="540"/>
              </w:tabs>
              <w:contextualSpacing/>
              <w:jc w:val="both"/>
            </w:pPr>
            <w:r>
              <w:rPr>
                <w:b/>
              </w:rPr>
              <w:t xml:space="preserve">Знать – </w:t>
            </w:r>
            <w:r w:rsidR="00D169F7">
              <w:t xml:space="preserve">виды и содержание </w:t>
            </w:r>
            <w:r w:rsidR="00D169F7" w:rsidRPr="00D169F7">
              <w:t>ответственност</w:t>
            </w:r>
            <w:r w:rsidR="00D169F7">
              <w:t>и</w:t>
            </w:r>
            <w:r w:rsidR="00D169F7" w:rsidRPr="00D169F7">
              <w:t xml:space="preserve"> за принятые организационно-управленческие решения</w:t>
            </w:r>
          </w:p>
          <w:p w:rsidR="00FE6B5C" w:rsidRPr="0028722A" w:rsidRDefault="00C03038" w:rsidP="00D169F7">
            <w:pPr>
              <w:tabs>
                <w:tab w:val="left" w:pos="540"/>
              </w:tabs>
              <w:contextualSpacing/>
              <w:jc w:val="both"/>
              <w:rPr>
                <w:b/>
              </w:rPr>
            </w:pPr>
            <w:r>
              <w:rPr>
                <w:b/>
              </w:rPr>
              <w:t>Уметь –</w:t>
            </w:r>
            <w:r w:rsidR="00D169F7">
              <w:rPr>
                <w:b/>
              </w:rPr>
              <w:t xml:space="preserve"> </w:t>
            </w:r>
            <w:r w:rsidR="00D169F7">
              <w:t xml:space="preserve">работая в коллективе, принимать </w:t>
            </w:r>
            <w:r w:rsidR="00D169F7" w:rsidRPr="00D169F7">
              <w:t>ответственность за принятые органи</w:t>
            </w:r>
            <w:r w:rsidR="00D169F7">
              <w:t>зационно-управленческие решения</w:t>
            </w:r>
          </w:p>
        </w:tc>
      </w:tr>
      <w:tr w:rsidR="00264F1B" w:rsidRPr="00496090" w:rsidTr="00F3704E">
        <w:trPr>
          <w:trHeight w:val="3109"/>
        </w:trPr>
        <w:tc>
          <w:tcPr>
            <w:tcW w:w="959" w:type="dxa"/>
            <w:vMerge w:val="restart"/>
            <w:shd w:val="clear" w:color="auto" w:fill="auto"/>
          </w:tcPr>
          <w:p w:rsidR="00264F1B" w:rsidRPr="00496090" w:rsidRDefault="00264F1B" w:rsidP="002212E5">
            <w:pPr>
              <w:tabs>
                <w:tab w:val="left" w:pos="540"/>
              </w:tabs>
              <w:contextualSpacing/>
              <w:jc w:val="both"/>
            </w:pPr>
            <w:r>
              <w:lastRenderedPageBreak/>
              <w:t>ПКН-</w:t>
            </w:r>
            <w:r w:rsidR="00DC156C">
              <w:t>6</w:t>
            </w:r>
          </w:p>
        </w:tc>
        <w:tc>
          <w:tcPr>
            <w:tcW w:w="1984" w:type="dxa"/>
            <w:vMerge w:val="restart"/>
            <w:shd w:val="clear" w:color="auto" w:fill="auto"/>
          </w:tcPr>
          <w:p w:rsidR="00264F1B" w:rsidRPr="00496090" w:rsidRDefault="00DC156C" w:rsidP="002212E5">
            <w:pPr>
              <w:tabs>
                <w:tab w:val="left" w:pos="540"/>
              </w:tabs>
              <w:contextualSpacing/>
            </w:pPr>
            <w:r w:rsidRPr="00C03840">
              <w:t xml:space="preserve">Способность </w:t>
            </w:r>
            <w:r>
              <w:t xml:space="preserve">решать сложные юридические проблемы (ситуации), адаптироваться в условиях меняющейся правовой реальности,  </w:t>
            </w:r>
            <w:r w:rsidRPr="00C03840">
              <w:t>принимать оптимальные управленческие решения</w:t>
            </w:r>
          </w:p>
        </w:tc>
        <w:tc>
          <w:tcPr>
            <w:tcW w:w="2410" w:type="dxa"/>
            <w:shd w:val="clear" w:color="auto" w:fill="auto"/>
          </w:tcPr>
          <w:p w:rsidR="00264F1B" w:rsidRPr="00496090" w:rsidRDefault="00DC156C" w:rsidP="00D169F7">
            <w:pPr>
              <w:contextualSpacing/>
              <w:jc w:val="both"/>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848" w:type="dxa"/>
            <w:shd w:val="clear" w:color="auto" w:fill="auto"/>
          </w:tcPr>
          <w:p w:rsidR="00B55D63" w:rsidRPr="0028722A" w:rsidRDefault="00D169F7" w:rsidP="00B55D63">
            <w:pPr>
              <w:tabs>
                <w:tab w:val="left" w:pos="540"/>
              </w:tabs>
              <w:contextualSpacing/>
              <w:jc w:val="both"/>
              <w:rPr>
                <w:b/>
              </w:rPr>
            </w:pPr>
            <w:r w:rsidRPr="0028722A">
              <w:rPr>
                <w:b/>
              </w:rPr>
              <w:t>З</w:t>
            </w:r>
            <w:r w:rsidR="00B55D63" w:rsidRPr="0028722A">
              <w:rPr>
                <w:b/>
              </w:rPr>
              <w:t>нать</w:t>
            </w:r>
            <w:r>
              <w:rPr>
                <w:b/>
              </w:rPr>
              <w:t xml:space="preserve"> – </w:t>
            </w:r>
            <w:r>
              <w:t>правовые, организационные</w:t>
            </w:r>
            <w:r w:rsidRPr="00C03840">
              <w:t xml:space="preserve"> механизм</w:t>
            </w:r>
            <w:r>
              <w:t>ы</w:t>
            </w:r>
            <w:r w:rsidRPr="00C03840">
              <w:t xml:space="preserve"> принятия оптимальных управленческих решений, основанных на междисциплинарных знаниях и правилах деловой и межличностной коммуникации</w:t>
            </w:r>
            <w:r>
              <w:t xml:space="preserve"> </w:t>
            </w:r>
          </w:p>
          <w:p w:rsidR="002D373C" w:rsidRPr="00496090" w:rsidRDefault="00D169F7" w:rsidP="00D169F7">
            <w:pPr>
              <w:tabs>
                <w:tab w:val="left" w:pos="993"/>
              </w:tabs>
            </w:pPr>
            <w:r w:rsidRPr="0028722A">
              <w:rPr>
                <w:b/>
              </w:rPr>
              <w:t>У</w:t>
            </w:r>
            <w:r w:rsidR="00B55D63" w:rsidRPr="0028722A">
              <w:rPr>
                <w:b/>
              </w:rPr>
              <w:t>меть</w:t>
            </w:r>
            <w:r>
              <w:rPr>
                <w:b/>
              </w:rPr>
              <w:t xml:space="preserve"> – </w:t>
            </w:r>
            <w:r>
              <w:t xml:space="preserve">применять </w:t>
            </w:r>
            <w:r w:rsidRPr="00D169F7">
              <w:t>правовые, организационные механизмы принятия оптимальных управленческих решений, основанных на междисциплинарных знаниях и правилах деловой и межличностной коммуникации</w:t>
            </w:r>
            <w:r w:rsidRPr="00D169F7">
              <w:rPr>
                <w:b/>
              </w:rPr>
              <w:t xml:space="preserve"> </w:t>
            </w:r>
          </w:p>
        </w:tc>
      </w:tr>
      <w:tr w:rsidR="00264F1B" w:rsidRPr="00496090" w:rsidTr="00F3704E">
        <w:trPr>
          <w:trHeight w:val="2263"/>
        </w:trPr>
        <w:tc>
          <w:tcPr>
            <w:tcW w:w="959" w:type="dxa"/>
            <w:vMerge/>
            <w:shd w:val="clear" w:color="auto" w:fill="auto"/>
          </w:tcPr>
          <w:p w:rsidR="00264F1B" w:rsidRDefault="00264F1B" w:rsidP="002212E5">
            <w:pPr>
              <w:tabs>
                <w:tab w:val="left" w:pos="540"/>
              </w:tabs>
              <w:contextualSpacing/>
              <w:jc w:val="both"/>
            </w:pPr>
          </w:p>
        </w:tc>
        <w:tc>
          <w:tcPr>
            <w:tcW w:w="1984" w:type="dxa"/>
            <w:vMerge/>
            <w:shd w:val="clear" w:color="auto" w:fill="auto"/>
          </w:tcPr>
          <w:p w:rsidR="00264F1B" w:rsidRDefault="00264F1B" w:rsidP="002212E5">
            <w:pPr>
              <w:tabs>
                <w:tab w:val="left" w:pos="540"/>
              </w:tabs>
              <w:contextualSpacing/>
            </w:pPr>
          </w:p>
        </w:tc>
        <w:tc>
          <w:tcPr>
            <w:tcW w:w="2410" w:type="dxa"/>
            <w:shd w:val="clear" w:color="auto" w:fill="auto"/>
          </w:tcPr>
          <w:p w:rsidR="00264F1B" w:rsidRDefault="00DC156C" w:rsidP="00DC156C">
            <w:pPr>
              <w:tabs>
                <w:tab w:val="left" w:pos="540"/>
              </w:tabs>
              <w:contextualSpacing/>
            </w:pPr>
            <w:r>
              <w:t>2.</w:t>
            </w:r>
            <w:r w:rsidRPr="00C03840">
              <w:t>Выявляет нестандартные оптимальные подходы к решению задач в условиях меняющейся правовой реальности.</w:t>
            </w:r>
          </w:p>
        </w:tc>
        <w:tc>
          <w:tcPr>
            <w:tcW w:w="4848" w:type="dxa"/>
            <w:shd w:val="clear" w:color="auto" w:fill="auto"/>
          </w:tcPr>
          <w:p w:rsidR="00B55D63" w:rsidRDefault="00D169F7" w:rsidP="00B55D63">
            <w:pPr>
              <w:tabs>
                <w:tab w:val="left" w:pos="540"/>
              </w:tabs>
              <w:contextualSpacing/>
              <w:jc w:val="both"/>
            </w:pPr>
            <w:r w:rsidRPr="00DF0BAA">
              <w:rPr>
                <w:b/>
              </w:rPr>
              <w:t>З</w:t>
            </w:r>
            <w:r w:rsidR="00B55D63" w:rsidRPr="00DF0BAA">
              <w:rPr>
                <w:b/>
              </w:rPr>
              <w:t>нать</w:t>
            </w:r>
            <w:r>
              <w:rPr>
                <w:b/>
              </w:rPr>
              <w:t xml:space="preserve"> –</w:t>
            </w:r>
            <w:r w:rsidR="00B55D63">
              <w:rPr>
                <w:b/>
              </w:rPr>
              <w:t xml:space="preserve"> </w:t>
            </w:r>
            <w:r w:rsidRPr="00D169F7">
              <w:t>правовые,</w:t>
            </w:r>
            <w:r>
              <w:rPr>
                <w:b/>
              </w:rPr>
              <w:t xml:space="preserve"> </w:t>
            </w:r>
            <w:r w:rsidRPr="00D169F7">
              <w:t>организационные, тактические и методологические приемы</w:t>
            </w:r>
            <w:r>
              <w:t xml:space="preserve"> выявления нестандартных оптимальных </w:t>
            </w:r>
            <w:r w:rsidRPr="00D169F7">
              <w:t>подход</w:t>
            </w:r>
            <w:r>
              <w:t>ов</w:t>
            </w:r>
            <w:r w:rsidRPr="00D169F7">
              <w:t xml:space="preserve"> к решению задач в условиях меняющейся правовой реальности</w:t>
            </w:r>
            <w:r w:rsidR="00B55D63">
              <w:rPr>
                <w:color w:val="000000"/>
              </w:rPr>
              <w:t>.</w:t>
            </w:r>
          </w:p>
          <w:p w:rsidR="002D373C" w:rsidRPr="00496090" w:rsidRDefault="00D169F7" w:rsidP="00D169F7">
            <w:pPr>
              <w:tabs>
                <w:tab w:val="left" w:pos="993"/>
              </w:tabs>
            </w:pPr>
            <w:r w:rsidRPr="00101393">
              <w:rPr>
                <w:b/>
              </w:rPr>
              <w:t>У</w:t>
            </w:r>
            <w:r w:rsidR="00B55D63" w:rsidRPr="00101393">
              <w:rPr>
                <w:b/>
              </w:rPr>
              <w:t>меть</w:t>
            </w:r>
            <w:r>
              <w:rPr>
                <w:b/>
              </w:rPr>
              <w:t xml:space="preserve"> – </w:t>
            </w:r>
            <w:r>
              <w:t xml:space="preserve">применять </w:t>
            </w:r>
            <w:r w:rsidRPr="00D169F7">
              <w:t>правовые,</w:t>
            </w:r>
            <w:r>
              <w:rPr>
                <w:b/>
              </w:rPr>
              <w:t xml:space="preserve"> </w:t>
            </w:r>
            <w:r w:rsidRPr="00D169F7">
              <w:t>организационные, тактические и методологические приемы</w:t>
            </w:r>
            <w:r>
              <w:t xml:space="preserve"> выявления нестандартных оптимальных </w:t>
            </w:r>
            <w:r w:rsidRPr="00D169F7">
              <w:t>подход</w:t>
            </w:r>
            <w:r>
              <w:t>ов</w:t>
            </w:r>
            <w:r w:rsidRPr="00D169F7">
              <w:t xml:space="preserve"> к решению задач в условиях меняющейся правовой реальности</w:t>
            </w:r>
          </w:p>
        </w:tc>
      </w:tr>
      <w:tr w:rsidR="003B7253" w:rsidRPr="00496090" w:rsidTr="00F3704E">
        <w:trPr>
          <w:trHeight w:val="863"/>
        </w:trPr>
        <w:tc>
          <w:tcPr>
            <w:tcW w:w="959" w:type="dxa"/>
            <w:vMerge w:val="restart"/>
            <w:shd w:val="clear" w:color="auto" w:fill="auto"/>
          </w:tcPr>
          <w:p w:rsidR="003B7253" w:rsidRPr="004C583F" w:rsidRDefault="00DC156C" w:rsidP="004C583F">
            <w:pPr>
              <w:tabs>
                <w:tab w:val="left" w:pos="540"/>
              </w:tabs>
              <w:contextualSpacing/>
              <w:jc w:val="both"/>
              <w:rPr>
                <w:highlight w:val="yellow"/>
              </w:rPr>
            </w:pPr>
            <w:r w:rsidRPr="004C583F">
              <w:t>ДКН-</w:t>
            </w:r>
            <w:r w:rsidR="004C583F" w:rsidRPr="004C583F">
              <w:t>3</w:t>
            </w:r>
          </w:p>
        </w:tc>
        <w:tc>
          <w:tcPr>
            <w:tcW w:w="1984" w:type="dxa"/>
            <w:vMerge w:val="restart"/>
            <w:shd w:val="clear" w:color="auto" w:fill="auto"/>
          </w:tcPr>
          <w:p w:rsidR="003B7253" w:rsidRPr="00496090" w:rsidRDefault="004C583F" w:rsidP="00C870BF">
            <w:pPr>
              <w:tabs>
                <w:tab w:val="left" w:pos="993"/>
              </w:tabs>
            </w:pPr>
            <w:r w:rsidRPr="004C583F">
              <w:rPr>
                <w:color w:val="000000"/>
              </w:rPr>
              <w:t xml:space="preserve">Способность давать оценку и содействовать пресечению противоправному поведению лиц, совершивших должностные и иные правонарушения финансово-экономической направленности </w:t>
            </w:r>
          </w:p>
        </w:tc>
        <w:tc>
          <w:tcPr>
            <w:tcW w:w="2410" w:type="dxa"/>
            <w:shd w:val="clear" w:color="auto" w:fill="auto"/>
          </w:tcPr>
          <w:p w:rsidR="003B7253" w:rsidRPr="00496090" w:rsidRDefault="004C583F" w:rsidP="00FE6B5C">
            <w:pPr>
              <w:tabs>
                <w:tab w:val="left" w:pos="540"/>
              </w:tabs>
              <w:contextualSpacing/>
              <w:jc w:val="both"/>
            </w:pPr>
            <w:r w:rsidRPr="004C583F">
              <w:t>1. 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p>
        </w:tc>
        <w:tc>
          <w:tcPr>
            <w:tcW w:w="4848" w:type="dxa"/>
            <w:shd w:val="clear" w:color="auto" w:fill="auto"/>
          </w:tcPr>
          <w:p w:rsidR="001974D1" w:rsidRDefault="001974D1" w:rsidP="00C870BF">
            <w:pPr>
              <w:tabs>
                <w:tab w:val="left" w:pos="993"/>
              </w:tabs>
              <w:rPr>
                <w:b/>
              </w:rPr>
            </w:pPr>
            <w:r w:rsidRPr="007D30F8">
              <w:rPr>
                <w:b/>
              </w:rPr>
              <w:t>З</w:t>
            </w:r>
            <w:r w:rsidR="003B7253" w:rsidRPr="007D30F8">
              <w:rPr>
                <w:b/>
              </w:rPr>
              <w:t>нать</w:t>
            </w:r>
            <w:r>
              <w:rPr>
                <w:b/>
              </w:rPr>
              <w:t xml:space="preserve"> – </w:t>
            </w:r>
            <w:r>
              <w:t>правовые нормы материальных и процессуальных отраслей права в их единстве и многообразии в сфере выявления, пресечения и предупреждения правонарушений финансово-экономической направленности</w:t>
            </w:r>
          </w:p>
          <w:p w:rsidR="003B7253" w:rsidRPr="007D30F8" w:rsidRDefault="001974D1" w:rsidP="001974D1">
            <w:pPr>
              <w:tabs>
                <w:tab w:val="left" w:pos="993"/>
              </w:tabs>
              <w:rPr>
                <w:b/>
              </w:rPr>
            </w:pPr>
            <w:r>
              <w:rPr>
                <w:b/>
              </w:rPr>
              <w:t>У</w:t>
            </w:r>
            <w:r w:rsidR="003B7253">
              <w:rPr>
                <w:b/>
              </w:rPr>
              <w:t>меть</w:t>
            </w:r>
            <w:r>
              <w:rPr>
                <w:b/>
              </w:rPr>
              <w:t xml:space="preserve"> – </w:t>
            </w:r>
            <w:r>
              <w:t xml:space="preserve">применять </w:t>
            </w:r>
            <w:r w:rsidRPr="001974D1">
              <w:t>правовые нормы материальных и процессуальных отраслей права в их единстве и многообразии в сфере выявления, пресечения и предупреждения правонарушений финансово-экономической направленности</w:t>
            </w:r>
          </w:p>
        </w:tc>
      </w:tr>
      <w:tr w:rsidR="003B7253" w:rsidRPr="00496090" w:rsidTr="00F3704E">
        <w:trPr>
          <w:trHeight w:val="557"/>
        </w:trPr>
        <w:tc>
          <w:tcPr>
            <w:tcW w:w="959" w:type="dxa"/>
            <w:vMerge/>
            <w:shd w:val="clear" w:color="auto" w:fill="auto"/>
          </w:tcPr>
          <w:p w:rsidR="003B7253" w:rsidRDefault="003B7253" w:rsidP="002212E5">
            <w:pPr>
              <w:tabs>
                <w:tab w:val="left" w:pos="540"/>
              </w:tabs>
              <w:contextualSpacing/>
              <w:jc w:val="both"/>
            </w:pPr>
          </w:p>
        </w:tc>
        <w:tc>
          <w:tcPr>
            <w:tcW w:w="1984" w:type="dxa"/>
            <w:vMerge/>
            <w:shd w:val="clear" w:color="auto" w:fill="auto"/>
          </w:tcPr>
          <w:p w:rsidR="003B7253" w:rsidRDefault="003B7253" w:rsidP="002212E5">
            <w:pPr>
              <w:tabs>
                <w:tab w:val="left" w:pos="540"/>
              </w:tabs>
              <w:contextualSpacing/>
              <w:jc w:val="both"/>
            </w:pPr>
          </w:p>
        </w:tc>
        <w:tc>
          <w:tcPr>
            <w:tcW w:w="2410" w:type="dxa"/>
            <w:shd w:val="clear" w:color="auto" w:fill="auto"/>
          </w:tcPr>
          <w:p w:rsidR="003B7253" w:rsidRDefault="004C583F" w:rsidP="00FE6B5C">
            <w:pPr>
              <w:tabs>
                <w:tab w:val="left" w:pos="540"/>
              </w:tabs>
              <w:contextualSpacing/>
              <w:jc w:val="both"/>
            </w:pPr>
            <w:r w:rsidRPr="004C583F">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tc>
        <w:tc>
          <w:tcPr>
            <w:tcW w:w="4848" w:type="dxa"/>
            <w:shd w:val="clear" w:color="auto" w:fill="auto"/>
          </w:tcPr>
          <w:p w:rsidR="001974D1" w:rsidRDefault="001974D1" w:rsidP="00C870BF">
            <w:pPr>
              <w:rPr>
                <w:b/>
              </w:rPr>
            </w:pPr>
            <w:r>
              <w:rPr>
                <w:b/>
              </w:rPr>
              <w:t>З</w:t>
            </w:r>
            <w:r w:rsidR="003B7253">
              <w:rPr>
                <w:b/>
              </w:rPr>
              <w:t>нать</w:t>
            </w:r>
            <w:r>
              <w:rPr>
                <w:b/>
              </w:rPr>
              <w:t xml:space="preserve"> – </w:t>
            </w:r>
            <w:r w:rsidRPr="001974D1">
              <w:t>правовые, организационные, тактические и методологические приемы</w:t>
            </w:r>
            <w:r>
              <w:t xml:space="preserve"> </w:t>
            </w:r>
            <w:r w:rsidR="004C583F">
              <w:t>составления</w:t>
            </w:r>
            <w:r w:rsidR="004C583F" w:rsidRPr="004C583F">
              <w:t xml:space="preserve"> и оформл</w:t>
            </w:r>
            <w:r w:rsidR="004C583F">
              <w:t xml:space="preserve">ения необходимых </w:t>
            </w:r>
            <w:r w:rsidR="004C583F" w:rsidRPr="004C583F">
              <w:t>документ</w:t>
            </w:r>
            <w:r w:rsidR="004C583F">
              <w:t>ов</w:t>
            </w:r>
            <w:r w:rsidR="004C583F" w:rsidRPr="004C583F">
              <w:t xml:space="preserve">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p w:rsidR="002D373C" w:rsidRDefault="001974D1" w:rsidP="001974D1">
            <w:r w:rsidRPr="007D30F8">
              <w:rPr>
                <w:b/>
              </w:rPr>
              <w:t>У</w:t>
            </w:r>
            <w:r w:rsidR="003B7253" w:rsidRPr="007D30F8">
              <w:rPr>
                <w:b/>
              </w:rPr>
              <w:t>меть</w:t>
            </w:r>
            <w:r>
              <w:rPr>
                <w:b/>
              </w:rPr>
              <w:t xml:space="preserve"> – </w:t>
            </w:r>
            <w:r>
              <w:t xml:space="preserve">использовать </w:t>
            </w:r>
            <w:r w:rsidRPr="001974D1">
              <w:t xml:space="preserve">правовые, организационные, тактические и методологические приемы </w:t>
            </w:r>
            <w:r w:rsidR="004C583F" w:rsidRPr="004C583F">
              <w:t xml:space="preserve">составления и оформления необходимых документов по факту выявления и пресечения противоправного поведения лиц, совершивших должностные и иные </w:t>
            </w:r>
            <w:r w:rsidR="004C583F" w:rsidRPr="004C583F">
              <w:lastRenderedPageBreak/>
              <w:t>правонарушения финансово-экономической направленности.</w:t>
            </w:r>
          </w:p>
        </w:tc>
      </w:tr>
      <w:tr w:rsidR="003B7253" w:rsidRPr="00496090" w:rsidTr="00F3704E">
        <w:trPr>
          <w:trHeight w:val="558"/>
        </w:trPr>
        <w:tc>
          <w:tcPr>
            <w:tcW w:w="959" w:type="dxa"/>
            <w:vMerge/>
            <w:shd w:val="clear" w:color="auto" w:fill="auto"/>
          </w:tcPr>
          <w:p w:rsidR="003B7253" w:rsidRDefault="003B7253" w:rsidP="002212E5">
            <w:pPr>
              <w:tabs>
                <w:tab w:val="left" w:pos="540"/>
              </w:tabs>
              <w:contextualSpacing/>
              <w:jc w:val="both"/>
            </w:pPr>
          </w:p>
        </w:tc>
        <w:tc>
          <w:tcPr>
            <w:tcW w:w="1984" w:type="dxa"/>
            <w:vMerge/>
            <w:shd w:val="clear" w:color="auto" w:fill="auto"/>
          </w:tcPr>
          <w:p w:rsidR="003B7253" w:rsidRDefault="003B7253" w:rsidP="002212E5">
            <w:pPr>
              <w:tabs>
                <w:tab w:val="left" w:pos="540"/>
              </w:tabs>
              <w:contextualSpacing/>
              <w:jc w:val="both"/>
            </w:pPr>
          </w:p>
        </w:tc>
        <w:tc>
          <w:tcPr>
            <w:tcW w:w="2410" w:type="dxa"/>
            <w:shd w:val="clear" w:color="auto" w:fill="auto"/>
          </w:tcPr>
          <w:p w:rsidR="003B7253" w:rsidRDefault="004C583F" w:rsidP="00FE6B5C">
            <w:pPr>
              <w:tabs>
                <w:tab w:val="left" w:pos="540"/>
              </w:tabs>
              <w:contextualSpacing/>
              <w:jc w:val="both"/>
            </w:pPr>
            <w:r w:rsidRPr="004C583F">
              <w:t>3. 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c>
          <w:tcPr>
            <w:tcW w:w="4848" w:type="dxa"/>
            <w:shd w:val="clear" w:color="auto" w:fill="auto"/>
          </w:tcPr>
          <w:p w:rsidR="003E7D9A" w:rsidRDefault="001974D1" w:rsidP="003E7D9A">
            <w:pPr>
              <w:tabs>
                <w:tab w:val="left" w:pos="993"/>
              </w:tabs>
            </w:pPr>
            <w:r w:rsidRPr="007D30F8">
              <w:rPr>
                <w:b/>
              </w:rPr>
              <w:t>З</w:t>
            </w:r>
            <w:r w:rsidR="003B7253" w:rsidRPr="007D30F8">
              <w:rPr>
                <w:b/>
              </w:rPr>
              <w:t>нать</w:t>
            </w:r>
            <w:r>
              <w:rPr>
                <w:b/>
              </w:rPr>
              <w:t xml:space="preserve"> – </w:t>
            </w:r>
            <w:r w:rsidRPr="001974D1">
              <w:t>правовые, организационные, тактические и методологические приемы</w:t>
            </w:r>
            <w:r>
              <w:t xml:space="preserve"> </w:t>
            </w:r>
            <w:r w:rsidR="003E7D9A">
              <w:t xml:space="preserve">анализа </w:t>
            </w:r>
            <w:r w:rsidR="003E7D9A" w:rsidRPr="003E7D9A">
              <w:t>практик</w:t>
            </w:r>
            <w:r w:rsidR="003E7D9A">
              <w:t>и</w:t>
            </w:r>
            <w:r w:rsidR="003E7D9A" w:rsidRPr="003E7D9A">
              <w:t xml:space="preserve">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p w:rsidR="002D373C" w:rsidRPr="007D30F8" w:rsidRDefault="001974D1" w:rsidP="003E7D9A">
            <w:pPr>
              <w:tabs>
                <w:tab w:val="left" w:pos="993"/>
              </w:tabs>
              <w:rPr>
                <w:b/>
              </w:rPr>
            </w:pPr>
            <w:r>
              <w:rPr>
                <w:b/>
              </w:rPr>
              <w:t>У</w:t>
            </w:r>
            <w:r w:rsidR="003B7253">
              <w:rPr>
                <w:b/>
              </w:rPr>
              <w:t>меть</w:t>
            </w:r>
            <w:r>
              <w:rPr>
                <w:b/>
              </w:rPr>
              <w:t xml:space="preserve"> –</w:t>
            </w:r>
            <w:r>
              <w:t xml:space="preserve"> использовать </w:t>
            </w:r>
            <w:r w:rsidRPr="001974D1">
              <w:t>правовые, организационные, тактические и методологические приемы</w:t>
            </w:r>
            <w:r>
              <w:t xml:space="preserve"> </w:t>
            </w:r>
            <w:r w:rsidR="003E7D9A">
              <w:t xml:space="preserve">анализа </w:t>
            </w:r>
            <w:r w:rsidR="003E7D9A" w:rsidRPr="003E7D9A">
              <w:t>практик</w:t>
            </w:r>
            <w:r w:rsidR="003E7D9A">
              <w:t>и</w:t>
            </w:r>
            <w:r w:rsidR="003E7D9A" w:rsidRPr="003E7D9A">
              <w:t xml:space="preserve">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r>
    </w:tbl>
    <w:p w:rsidR="00B91913" w:rsidRDefault="00E64A02" w:rsidP="00644B13">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2" w:name="bookmark10"/>
      <w:r w:rsidRPr="00CC1A34">
        <w:rPr>
          <w:rFonts w:ascii="Times New Roman" w:hAnsi="Times New Roman"/>
          <w:color w:val="auto"/>
        </w:rPr>
        <w:t xml:space="preserve"> </w:t>
      </w:r>
      <w:bookmarkStart w:id="3" w:name="_Toc506893275"/>
      <w:bookmarkEnd w:id="2"/>
    </w:p>
    <w:p w:rsidR="00A478F1" w:rsidRPr="00CC1A34" w:rsidRDefault="00A478F1" w:rsidP="00644B13">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3. Место дисциплины в структуре образовательной программы</w:t>
      </w:r>
      <w:bookmarkEnd w:id="3"/>
    </w:p>
    <w:p w:rsidR="00CD2E84" w:rsidRDefault="0021240F" w:rsidP="00332D62">
      <w:pPr>
        <w:tabs>
          <w:tab w:val="left" w:pos="993"/>
        </w:tabs>
        <w:spacing w:line="360" w:lineRule="auto"/>
        <w:ind w:firstLine="709"/>
        <w:jc w:val="both"/>
        <w:rPr>
          <w:bCs/>
          <w:color w:val="000000"/>
          <w:sz w:val="28"/>
          <w:szCs w:val="28"/>
        </w:rPr>
      </w:pPr>
      <w:r w:rsidRPr="00332D62">
        <w:rPr>
          <w:sz w:val="28"/>
          <w:szCs w:val="28"/>
        </w:rPr>
        <w:t>Учебная д</w:t>
      </w:r>
      <w:r w:rsidR="00A478F1" w:rsidRPr="00332D62">
        <w:rPr>
          <w:sz w:val="28"/>
          <w:szCs w:val="28"/>
        </w:rPr>
        <w:t xml:space="preserve">исциплина </w:t>
      </w:r>
      <w:r w:rsidR="00CD2E84" w:rsidRPr="00332D62">
        <w:rPr>
          <w:bCs/>
          <w:color w:val="000000"/>
          <w:sz w:val="28"/>
          <w:szCs w:val="28"/>
        </w:rPr>
        <w:t>«</w:t>
      </w:r>
      <w:r w:rsidR="009B64EE" w:rsidRPr="009B64EE">
        <w:rPr>
          <w:sz w:val="28"/>
          <w:szCs w:val="28"/>
        </w:rPr>
        <w:t>Контрольно-надзорная деятельность по делам финансово-экономических правонарушений</w:t>
      </w:r>
      <w:r w:rsidR="00CD2E84" w:rsidRPr="00332D62">
        <w:rPr>
          <w:bCs/>
          <w:color w:val="000000"/>
          <w:sz w:val="28"/>
          <w:szCs w:val="28"/>
        </w:rPr>
        <w:t xml:space="preserve">» </w:t>
      </w:r>
      <w:r w:rsidR="00710471">
        <w:rPr>
          <w:bCs/>
          <w:color w:val="000000"/>
          <w:sz w:val="28"/>
          <w:szCs w:val="28"/>
        </w:rPr>
        <w:t>входит в модуль</w:t>
      </w:r>
      <w:r w:rsidR="00CD2E84" w:rsidRPr="00332D62">
        <w:rPr>
          <w:bCs/>
          <w:color w:val="000000"/>
          <w:sz w:val="28"/>
          <w:szCs w:val="28"/>
        </w:rPr>
        <w:t xml:space="preserve"> </w:t>
      </w:r>
      <w:r w:rsidR="00C679BF" w:rsidRPr="00C679BF">
        <w:rPr>
          <w:bCs/>
          <w:color w:val="000000"/>
          <w:sz w:val="28"/>
          <w:szCs w:val="28"/>
        </w:rPr>
        <w:t xml:space="preserve">дисциплин </w:t>
      </w:r>
      <w:r w:rsidR="00710471">
        <w:rPr>
          <w:bCs/>
          <w:color w:val="000000"/>
          <w:sz w:val="28"/>
          <w:szCs w:val="28"/>
        </w:rPr>
        <w:t xml:space="preserve">по выбору, углубляющих освоение </w:t>
      </w:r>
      <w:r w:rsidR="00496090">
        <w:rPr>
          <w:bCs/>
          <w:color w:val="000000"/>
          <w:sz w:val="28"/>
          <w:szCs w:val="28"/>
        </w:rPr>
        <w:t xml:space="preserve">программы магистратуры </w:t>
      </w:r>
      <w:r w:rsidR="00E16083">
        <w:rPr>
          <w:bCs/>
          <w:color w:val="000000"/>
          <w:sz w:val="28"/>
          <w:szCs w:val="28"/>
        </w:rPr>
        <w:t>«</w:t>
      </w:r>
      <w:r w:rsidR="006D7864" w:rsidRPr="006D7864">
        <w:rPr>
          <w:bCs/>
          <w:color w:val="000000"/>
          <w:sz w:val="28"/>
          <w:szCs w:val="28"/>
        </w:rPr>
        <w:t>Расследование финансово-экономических правонарушений</w:t>
      </w:r>
      <w:r w:rsidR="00E16083">
        <w:rPr>
          <w:bCs/>
          <w:color w:val="000000"/>
          <w:sz w:val="28"/>
          <w:szCs w:val="28"/>
        </w:rPr>
        <w:t>» по направлению подготовки 40.04</w:t>
      </w:r>
      <w:r w:rsidR="00CD2E84" w:rsidRPr="00332D62">
        <w:rPr>
          <w:bCs/>
          <w:color w:val="000000"/>
          <w:sz w:val="28"/>
          <w:szCs w:val="28"/>
        </w:rPr>
        <w:t>.01 «Юриспруденция».</w:t>
      </w:r>
    </w:p>
    <w:p w:rsidR="00D85143" w:rsidRDefault="00D85143" w:rsidP="00D85143">
      <w:pPr>
        <w:pStyle w:val="1"/>
        <w:spacing w:before="0" w:after="0" w:line="360" w:lineRule="auto"/>
        <w:ind w:firstLine="709"/>
        <w:jc w:val="both"/>
        <w:rPr>
          <w:rFonts w:ascii="Times New Roman" w:hAnsi="Times New Roman"/>
          <w:color w:val="auto"/>
        </w:rPr>
      </w:pPr>
      <w:bookmarkStart w:id="4" w:name="_Toc506893276"/>
      <w:r w:rsidRPr="00CC1A34">
        <w:rPr>
          <w:rFonts w:ascii="Times New Roman" w:hAnsi="Times New Roman"/>
          <w:color w:val="auto"/>
        </w:rPr>
        <w:t>4. Объем дисциплины</w:t>
      </w:r>
      <w:r w:rsidR="000A2452" w:rsidRPr="00CC1A34">
        <w:rPr>
          <w:rFonts w:ascii="Times New Roman" w:hAnsi="Times New Roman"/>
          <w:color w:val="auto"/>
        </w:rPr>
        <w:t xml:space="preserve"> (модуля)</w:t>
      </w:r>
      <w:r w:rsidRPr="00CC1A34">
        <w:rPr>
          <w:rFonts w:ascii="Times New Roman" w:hAnsi="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4"/>
    </w:p>
    <w:p w:rsidR="00E16083" w:rsidRPr="00E16083" w:rsidRDefault="00E16083" w:rsidP="00E16083"/>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0A2452" w:rsidRPr="00390CFB" w:rsidTr="002212E5">
        <w:trPr>
          <w:trHeight w:val="380"/>
        </w:trPr>
        <w:tc>
          <w:tcPr>
            <w:tcW w:w="5070" w:type="dxa"/>
          </w:tcPr>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409" w:type="dxa"/>
          </w:tcPr>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Всего в  з/е и часах</w:t>
            </w:r>
          </w:p>
        </w:tc>
        <w:tc>
          <w:tcPr>
            <w:tcW w:w="2694" w:type="dxa"/>
          </w:tcPr>
          <w:p w:rsidR="000A2452" w:rsidRPr="0097389F" w:rsidRDefault="00E16083" w:rsidP="002212E5">
            <w:pPr>
              <w:widowControl w:val="0"/>
              <w:tabs>
                <w:tab w:val="center" w:pos="4153"/>
                <w:tab w:val="right" w:pos="8306"/>
              </w:tabs>
              <w:autoSpaceDE w:val="0"/>
              <w:autoSpaceDN w:val="0"/>
              <w:adjustRightInd w:val="0"/>
              <w:jc w:val="center"/>
              <w:rPr>
                <w:b/>
              </w:rPr>
            </w:pPr>
            <w:r>
              <w:rPr>
                <w:b/>
              </w:rPr>
              <w:t xml:space="preserve">Модуль </w:t>
            </w:r>
            <w:r w:rsidR="0020774D">
              <w:rPr>
                <w:b/>
              </w:rPr>
              <w:t>6</w:t>
            </w:r>
          </w:p>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 часах)</w:t>
            </w:r>
          </w:p>
        </w:tc>
      </w:tr>
      <w:tr w:rsidR="000A2452" w:rsidRPr="00390CFB" w:rsidTr="002212E5">
        <w:trPr>
          <w:trHeight w:val="477"/>
        </w:trPr>
        <w:tc>
          <w:tcPr>
            <w:tcW w:w="5070" w:type="dxa"/>
          </w:tcPr>
          <w:p w:rsidR="000A2452" w:rsidRPr="0097389F" w:rsidRDefault="000A2452" w:rsidP="002212E5">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409" w:type="dxa"/>
            <w:vAlign w:val="center"/>
          </w:tcPr>
          <w:p w:rsidR="000A2452" w:rsidRPr="0097389F" w:rsidRDefault="000A2452" w:rsidP="00D26F6E">
            <w:pPr>
              <w:jc w:val="center"/>
              <w:rPr>
                <w:b/>
              </w:rPr>
            </w:pPr>
            <w:r w:rsidRPr="0097389F">
              <w:rPr>
                <w:b/>
              </w:rPr>
              <w:t>3</w:t>
            </w:r>
            <w:r w:rsidR="00D26F6E">
              <w:rPr>
                <w:b/>
              </w:rPr>
              <w:t xml:space="preserve"> </w:t>
            </w:r>
            <w:proofErr w:type="spellStart"/>
            <w:r w:rsidR="00D26F6E">
              <w:rPr>
                <w:b/>
              </w:rPr>
              <w:t>з.е</w:t>
            </w:r>
            <w:proofErr w:type="spellEnd"/>
            <w:r w:rsidR="00D26F6E">
              <w:rPr>
                <w:b/>
              </w:rPr>
              <w:t xml:space="preserve">. и </w:t>
            </w:r>
            <w:r w:rsidRPr="0097389F">
              <w:rPr>
                <w:b/>
              </w:rPr>
              <w:t>108</w:t>
            </w:r>
          </w:p>
        </w:tc>
        <w:tc>
          <w:tcPr>
            <w:tcW w:w="2694" w:type="dxa"/>
            <w:vAlign w:val="center"/>
          </w:tcPr>
          <w:p w:rsidR="000A2452" w:rsidRPr="0097389F" w:rsidRDefault="000A2452" w:rsidP="002212E5">
            <w:pPr>
              <w:jc w:val="center"/>
              <w:rPr>
                <w:b/>
              </w:rPr>
            </w:pPr>
            <w:r w:rsidRPr="0097389F">
              <w:rPr>
                <w:b/>
              </w:rPr>
              <w:t>108</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409" w:type="dxa"/>
          </w:tcPr>
          <w:p w:rsidR="00E16083" w:rsidRPr="0097389F" w:rsidRDefault="0031288D" w:rsidP="00C870BF">
            <w:pPr>
              <w:jc w:val="center"/>
            </w:pPr>
            <w:r>
              <w:t>30</w:t>
            </w:r>
          </w:p>
        </w:tc>
        <w:tc>
          <w:tcPr>
            <w:tcW w:w="2694" w:type="dxa"/>
          </w:tcPr>
          <w:p w:rsidR="00E16083" w:rsidRPr="0097389F" w:rsidRDefault="0031288D" w:rsidP="002212E5">
            <w:pPr>
              <w:jc w:val="center"/>
            </w:pPr>
            <w:r>
              <w:t>30</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i/>
              </w:rPr>
            </w:pPr>
            <w:r w:rsidRPr="0097389F">
              <w:rPr>
                <w:i/>
              </w:rPr>
              <w:t xml:space="preserve">Лекции </w:t>
            </w:r>
          </w:p>
        </w:tc>
        <w:tc>
          <w:tcPr>
            <w:tcW w:w="2409" w:type="dxa"/>
          </w:tcPr>
          <w:p w:rsidR="00E16083" w:rsidRPr="0097389F" w:rsidRDefault="0031288D" w:rsidP="00C870BF">
            <w:pPr>
              <w:jc w:val="center"/>
            </w:pPr>
            <w:r>
              <w:t>8</w:t>
            </w:r>
          </w:p>
        </w:tc>
        <w:tc>
          <w:tcPr>
            <w:tcW w:w="2694" w:type="dxa"/>
          </w:tcPr>
          <w:p w:rsidR="00E16083" w:rsidRPr="0097389F" w:rsidRDefault="0031288D" w:rsidP="002212E5">
            <w:pPr>
              <w:jc w:val="center"/>
            </w:pPr>
            <w:r>
              <w:t>8</w:t>
            </w:r>
          </w:p>
        </w:tc>
      </w:tr>
      <w:tr w:rsidR="00E16083" w:rsidRPr="00390CFB" w:rsidTr="002212E5">
        <w:tc>
          <w:tcPr>
            <w:tcW w:w="5070" w:type="dxa"/>
          </w:tcPr>
          <w:p w:rsidR="00E16083" w:rsidRPr="0097389F" w:rsidRDefault="009605A6" w:rsidP="002212E5">
            <w:pPr>
              <w:widowControl w:val="0"/>
              <w:tabs>
                <w:tab w:val="center" w:pos="4153"/>
                <w:tab w:val="right" w:pos="8306"/>
              </w:tabs>
              <w:autoSpaceDE w:val="0"/>
              <w:autoSpaceDN w:val="0"/>
              <w:adjustRightInd w:val="0"/>
              <w:rPr>
                <w:i/>
              </w:rPr>
            </w:pPr>
            <w:r>
              <w:rPr>
                <w:i/>
              </w:rPr>
              <w:t>Семинары, практические</w:t>
            </w:r>
            <w:r w:rsidR="00E16083" w:rsidRPr="0097389F">
              <w:rPr>
                <w:i/>
              </w:rPr>
              <w:t xml:space="preserve"> занятия</w:t>
            </w:r>
          </w:p>
        </w:tc>
        <w:tc>
          <w:tcPr>
            <w:tcW w:w="2409" w:type="dxa"/>
          </w:tcPr>
          <w:p w:rsidR="00E16083" w:rsidRPr="0097389F" w:rsidRDefault="0031288D" w:rsidP="00C870BF">
            <w:pPr>
              <w:jc w:val="center"/>
            </w:pPr>
            <w:r>
              <w:t>22</w:t>
            </w:r>
          </w:p>
        </w:tc>
        <w:tc>
          <w:tcPr>
            <w:tcW w:w="2694" w:type="dxa"/>
          </w:tcPr>
          <w:p w:rsidR="00E16083" w:rsidRPr="0097389F" w:rsidRDefault="0031288D" w:rsidP="002212E5">
            <w:pPr>
              <w:jc w:val="center"/>
            </w:pPr>
            <w:r>
              <w:t>22</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409" w:type="dxa"/>
            <w:vAlign w:val="center"/>
          </w:tcPr>
          <w:p w:rsidR="00E16083" w:rsidRPr="0097389F" w:rsidRDefault="0031288D" w:rsidP="00C870BF">
            <w:pPr>
              <w:jc w:val="center"/>
              <w:rPr>
                <w:b/>
                <w:bCs/>
              </w:rPr>
            </w:pPr>
            <w:r>
              <w:rPr>
                <w:b/>
                <w:bCs/>
              </w:rPr>
              <w:t>78</w:t>
            </w:r>
          </w:p>
        </w:tc>
        <w:tc>
          <w:tcPr>
            <w:tcW w:w="2694" w:type="dxa"/>
            <w:vAlign w:val="center"/>
          </w:tcPr>
          <w:p w:rsidR="00E16083" w:rsidRPr="0097389F" w:rsidRDefault="0031288D" w:rsidP="002212E5">
            <w:pPr>
              <w:jc w:val="center"/>
              <w:rPr>
                <w:b/>
                <w:bCs/>
              </w:rPr>
            </w:pPr>
            <w:r>
              <w:rPr>
                <w:b/>
                <w:bCs/>
              </w:rPr>
              <w:t>78</w:t>
            </w:r>
          </w:p>
        </w:tc>
      </w:tr>
      <w:tr w:rsidR="000A2452" w:rsidRPr="00390CFB" w:rsidTr="002212E5">
        <w:tc>
          <w:tcPr>
            <w:tcW w:w="5070" w:type="dxa"/>
          </w:tcPr>
          <w:p w:rsidR="000A2452" w:rsidRPr="0097389F" w:rsidRDefault="000A2452" w:rsidP="002212E5">
            <w:pPr>
              <w:widowControl w:val="0"/>
              <w:tabs>
                <w:tab w:val="center" w:pos="4153"/>
                <w:tab w:val="right" w:pos="8306"/>
              </w:tabs>
              <w:autoSpaceDE w:val="0"/>
              <w:autoSpaceDN w:val="0"/>
              <w:adjustRightInd w:val="0"/>
            </w:pPr>
            <w:r w:rsidRPr="0097389F">
              <w:t>Вид текущего контроля</w:t>
            </w:r>
          </w:p>
        </w:tc>
        <w:tc>
          <w:tcPr>
            <w:tcW w:w="2409" w:type="dxa"/>
            <w:vAlign w:val="center"/>
          </w:tcPr>
          <w:p w:rsidR="000A2452" w:rsidRPr="0097389F" w:rsidRDefault="00E16083" w:rsidP="002212E5">
            <w:pPr>
              <w:jc w:val="center"/>
            </w:pPr>
            <w:r>
              <w:t>контрольная работа</w:t>
            </w:r>
          </w:p>
        </w:tc>
        <w:tc>
          <w:tcPr>
            <w:tcW w:w="2694" w:type="dxa"/>
            <w:vAlign w:val="center"/>
          </w:tcPr>
          <w:p w:rsidR="000A2452" w:rsidRPr="0097389F" w:rsidRDefault="00E16083" w:rsidP="002212E5">
            <w:pPr>
              <w:jc w:val="center"/>
            </w:pPr>
            <w:r>
              <w:t>контрольная работа</w:t>
            </w:r>
          </w:p>
        </w:tc>
      </w:tr>
      <w:tr w:rsidR="000A2452" w:rsidRPr="00390CFB" w:rsidTr="002212E5">
        <w:trPr>
          <w:trHeight w:val="411"/>
        </w:trPr>
        <w:tc>
          <w:tcPr>
            <w:tcW w:w="5070" w:type="dxa"/>
          </w:tcPr>
          <w:p w:rsidR="000A2452" w:rsidRPr="0097389F" w:rsidRDefault="000A2452" w:rsidP="002212E5">
            <w:pPr>
              <w:widowControl w:val="0"/>
              <w:tabs>
                <w:tab w:val="center" w:pos="4153"/>
                <w:tab w:val="right" w:pos="8306"/>
              </w:tabs>
              <w:autoSpaceDE w:val="0"/>
              <w:autoSpaceDN w:val="0"/>
              <w:adjustRightInd w:val="0"/>
            </w:pPr>
            <w:r w:rsidRPr="0097389F">
              <w:t>Вид промежуточной аттестации</w:t>
            </w:r>
          </w:p>
        </w:tc>
        <w:tc>
          <w:tcPr>
            <w:tcW w:w="2409" w:type="dxa"/>
            <w:vAlign w:val="center"/>
          </w:tcPr>
          <w:p w:rsidR="000A2452" w:rsidRPr="0097389F" w:rsidRDefault="0020774D" w:rsidP="002212E5">
            <w:pPr>
              <w:jc w:val="center"/>
            </w:pPr>
            <w:r>
              <w:t>зачет</w:t>
            </w:r>
          </w:p>
        </w:tc>
        <w:tc>
          <w:tcPr>
            <w:tcW w:w="2694" w:type="dxa"/>
            <w:vAlign w:val="center"/>
          </w:tcPr>
          <w:p w:rsidR="000A2452" w:rsidRPr="0097389F" w:rsidRDefault="0020774D" w:rsidP="002212E5">
            <w:pPr>
              <w:jc w:val="center"/>
            </w:pPr>
            <w:r>
              <w:t>зачет</w:t>
            </w:r>
          </w:p>
        </w:tc>
      </w:tr>
    </w:tbl>
    <w:p w:rsidR="000654AB" w:rsidRDefault="000654AB" w:rsidP="0020774D">
      <w:pPr>
        <w:pStyle w:val="1"/>
        <w:spacing w:before="0" w:after="0" w:line="360" w:lineRule="auto"/>
        <w:ind w:firstLine="709"/>
        <w:jc w:val="both"/>
        <w:rPr>
          <w:rFonts w:ascii="Times New Roman" w:hAnsi="Times New Roman"/>
          <w:color w:val="auto"/>
        </w:rPr>
      </w:pPr>
      <w:bookmarkStart w:id="5" w:name="_Toc506893277"/>
      <w:r w:rsidRPr="0097389F">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122C8" w:rsidRDefault="000654AB" w:rsidP="0020774D">
      <w:pPr>
        <w:keepNext/>
        <w:tabs>
          <w:tab w:val="left" w:pos="8502"/>
        </w:tabs>
        <w:spacing w:line="360" w:lineRule="auto"/>
        <w:ind w:firstLine="709"/>
        <w:jc w:val="both"/>
        <w:outlineLvl w:val="0"/>
        <w:rPr>
          <w:b/>
          <w:bCs/>
          <w:kern w:val="32"/>
          <w:sz w:val="28"/>
          <w:szCs w:val="28"/>
        </w:rPr>
      </w:pPr>
      <w:bookmarkStart w:id="6" w:name="_Toc415149560"/>
      <w:bookmarkStart w:id="7" w:name="_Toc506893278"/>
      <w:r w:rsidRPr="0097389F">
        <w:rPr>
          <w:b/>
          <w:bCs/>
          <w:kern w:val="32"/>
          <w:sz w:val="28"/>
          <w:szCs w:val="28"/>
        </w:rPr>
        <w:t>5.1. Содержание дисциплины</w:t>
      </w:r>
      <w:bookmarkEnd w:id="6"/>
      <w:bookmarkEnd w:id="7"/>
      <w:r w:rsidR="005122C8">
        <w:rPr>
          <w:b/>
          <w:bCs/>
          <w:kern w:val="32"/>
          <w:sz w:val="28"/>
          <w:szCs w:val="28"/>
        </w:rPr>
        <w:tab/>
      </w:r>
    </w:p>
    <w:p w:rsidR="0020774D" w:rsidRDefault="0020774D" w:rsidP="0020774D">
      <w:pPr>
        <w:pStyle w:val="14"/>
        <w:widowControl w:val="0"/>
        <w:spacing w:before="0" w:after="0" w:line="360" w:lineRule="auto"/>
        <w:ind w:firstLine="709"/>
        <w:jc w:val="both"/>
        <w:rPr>
          <w:b/>
          <w:bCs/>
          <w:sz w:val="28"/>
          <w:szCs w:val="28"/>
        </w:rPr>
      </w:pPr>
      <w:bookmarkStart w:id="8" w:name="_Toc454271097"/>
      <w:bookmarkStart w:id="9" w:name="_Toc506893279"/>
      <w:r>
        <w:rPr>
          <w:rFonts w:ascii="Cambria" w:hAnsi="Cambria"/>
          <w:b/>
          <w:bCs/>
          <w:iCs/>
          <w:sz w:val="28"/>
          <w:szCs w:val="28"/>
        </w:rPr>
        <w:t xml:space="preserve">      </w:t>
      </w:r>
      <w:r>
        <w:rPr>
          <w:rFonts w:ascii="Cambria" w:hAnsi="Cambria"/>
          <w:b/>
          <w:bCs/>
          <w:iCs/>
          <w:sz w:val="28"/>
          <w:szCs w:val="28"/>
          <w:lang w:val="x-none"/>
        </w:rPr>
        <w:t xml:space="preserve">Тема 1. Сущность, функции и принципы государственного контроля. </w:t>
      </w:r>
    </w:p>
    <w:p w:rsidR="0020774D" w:rsidRDefault="0020774D" w:rsidP="0020774D">
      <w:pPr>
        <w:pStyle w:val="14"/>
        <w:keepNext/>
        <w:spacing w:before="0" w:after="0" w:line="360" w:lineRule="auto"/>
        <w:ind w:firstLine="709"/>
        <w:jc w:val="both"/>
        <w:outlineLvl w:val="1"/>
        <w:rPr>
          <w:bCs/>
          <w:iCs/>
          <w:sz w:val="28"/>
          <w:szCs w:val="28"/>
          <w:lang w:eastAsia="en-US"/>
        </w:rPr>
      </w:pPr>
      <w:r>
        <w:rPr>
          <w:bCs/>
          <w:iCs/>
          <w:sz w:val="28"/>
          <w:szCs w:val="28"/>
        </w:rPr>
        <w:t xml:space="preserve">Понятия и </w:t>
      </w:r>
      <w:r>
        <w:rPr>
          <w:bCs/>
          <w:iCs/>
          <w:sz w:val="28"/>
          <w:szCs w:val="28"/>
          <w:lang w:val="x-none"/>
        </w:rPr>
        <w:t>сущность государственного контроля</w:t>
      </w:r>
      <w:r>
        <w:rPr>
          <w:bCs/>
          <w:iCs/>
          <w:sz w:val="28"/>
          <w:szCs w:val="28"/>
        </w:rPr>
        <w:t xml:space="preserve"> и надзора по выявлению финансово-экономических правонарушений</w:t>
      </w:r>
      <w:r>
        <w:rPr>
          <w:bCs/>
          <w:iCs/>
          <w:sz w:val="28"/>
          <w:szCs w:val="28"/>
          <w:lang w:val="x-none"/>
        </w:rPr>
        <w:t>. Основные цели</w:t>
      </w:r>
      <w:r>
        <w:rPr>
          <w:bCs/>
          <w:iCs/>
          <w:sz w:val="28"/>
          <w:szCs w:val="28"/>
        </w:rPr>
        <w:t xml:space="preserve">, задачи </w:t>
      </w:r>
      <w:r>
        <w:rPr>
          <w:bCs/>
          <w:iCs/>
          <w:sz w:val="28"/>
          <w:szCs w:val="28"/>
          <w:lang w:val="x-none"/>
        </w:rPr>
        <w:t>контроля</w:t>
      </w:r>
      <w:r>
        <w:rPr>
          <w:bCs/>
          <w:iCs/>
          <w:sz w:val="28"/>
          <w:szCs w:val="28"/>
        </w:rPr>
        <w:t xml:space="preserve"> и надзора</w:t>
      </w:r>
      <w:r>
        <w:rPr>
          <w:bCs/>
          <w:iCs/>
          <w:sz w:val="28"/>
          <w:szCs w:val="28"/>
          <w:lang w:val="x-none"/>
        </w:rPr>
        <w:t>.</w:t>
      </w:r>
      <w:r>
        <w:rPr>
          <w:bCs/>
          <w:iCs/>
          <w:sz w:val="28"/>
          <w:szCs w:val="28"/>
        </w:rPr>
        <w:t xml:space="preserve"> Виды государственного контроля. Финансовый контроль как разновидность государственного контроля, его цели задачи, функции.</w:t>
      </w:r>
      <w:r>
        <w:rPr>
          <w:bCs/>
          <w:iCs/>
          <w:sz w:val="28"/>
          <w:szCs w:val="28"/>
          <w:lang w:val="x-none"/>
        </w:rPr>
        <w:t xml:space="preserve"> Принципы государственного контроля</w:t>
      </w:r>
      <w:r>
        <w:rPr>
          <w:bCs/>
          <w:iCs/>
          <w:sz w:val="28"/>
          <w:szCs w:val="28"/>
        </w:rPr>
        <w:t xml:space="preserve"> и надзора</w:t>
      </w:r>
      <w:r>
        <w:rPr>
          <w:bCs/>
          <w:iCs/>
          <w:sz w:val="28"/>
          <w:szCs w:val="28"/>
          <w:lang w:val="x-none"/>
        </w:rPr>
        <w:t xml:space="preserve">. Принцип законности, независимости, </w:t>
      </w:r>
      <w:r>
        <w:rPr>
          <w:iCs/>
          <w:sz w:val="28"/>
          <w:szCs w:val="28"/>
          <w:lang w:val="x-none"/>
        </w:rPr>
        <w:t xml:space="preserve">гласности (публичности или открытости), объективности, ответственности, сбалансированности, системности, ответственности контрольных и контролируемых органов. </w:t>
      </w:r>
      <w:r>
        <w:rPr>
          <w:bCs/>
          <w:iCs/>
          <w:sz w:val="28"/>
          <w:szCs w:val="28"/>
          <w:lang w:val="x-none"/>
        </w:rPr>
        <w:t xml:space="preserve"> Государственные органы власти осуществляющие контрольные</w:t>
      </w:r>
      <w:r>
        <w:rPr>
          <w:bCs/>
          <w:iCs/>
          <w:sz w:val="28"/>
          <w:szCs w:val="28"/>
        </w:rPr>
        <w:t xml:space="preserve"> и надзорные </w:t>
      </w:r>
      <w:r>
        <w:rPr>
          <w:bCs/>
          <w:iCs/>
          <w:sz w:val="28"/>
          <w:szCs w:val="28"/>
          <w:lang w:val="x-none"/>
        </w:rPr>
        <w:t xml:space="preserve"> функции.</w:t>
      </w:r>
    </w:p>
    <w:p w:rsidR="0020774D" w:rsidRDefault="0020774D" w:rsidP="0020774D">
      <w:pPr>
        <w:pStyle w:val="14"/>
        <w:tabs>
          <w:tab w:val="left" w:pos="993"/>
        </w:tabs>
        <w:spacing w:before="0" w:after="0" w:line="360" w:lineRule="auto"/>
        <w:ind w:firstLine="709"/>
        <w:jc w:val="both"/>
        <w:rPr>
          <w:rFonts w:eastAsia="Calibri"/>
          <w:b/>
          <w:sz w:val="28"/>
          <w:szCs w:val="28"/>
        </w:rPr>
      </w:pPr>
      <w:r>
        <w:rPr>
          <w:rFonts w:eastAsia="Calibri"/>
          <w:b/>
          <w:sz w:val="28"/>
          <w:szCs w:val="28"/>
        </w:rPr>
        <w:t>Тема 2. Юридическая характеристика финансово-</w:t>
      </w:r>
      <w:proofErr w:type="gramStart"/>
      <w:r>
        <w:rPr>
          <w:rFonts w:eastAsia="Calibri"/>
          <w:b/>
          <w:sz w:val="28"/>
          <w:szCs w:val="28"/>
        </w:rPr>
        <w:t>экономических  правонарушений</w:t>
      </w:r>
      <w:proofErr w:type="gramEnd"/>
    </w:p>
    <w:p w:rsidR="0020774D" w:rsidRDefault="0020774D" w:rsidP="0020774D">
      <w:pPr>
        <w:pStyle w:val="14"/>
        <w:tabs>
          <w:tab w:val="left" w:pos="993"/>
        </w:tabs>
        <w:spacing w:before="0" w:after="0" w:line="360" w:lineRule="auto"/>
        <w:ind w:firstLine="709"/>
        <w:jc w:val="both"/>
        <w:rPr>
          <w:rFonts w:eastAsia="Calibri"/>
          <w:sz w:val="28"/>
          <w:szCs w:val="28"/>
        </w:rPr>
      </w:pPr>
      <w:r>
        <w:rPr>
          <w:rFonts w:eastAsia="Calibri"/>
          <w:sz w:val="28"/>
          <w:szCs w:val="28"/>
        </w:rPr>
        <w:t>Виды юридической ответственности за финансовые и экономические правонарушения и проступки.  Характеристика правонарушений, предусмотренных гл. 22 УК РФ и гл. 15 КоАП РФ). Проблемы привлечения к административной и уголовной ответственность за некоторые</w:t>
      </w:r>
      <w:r>
        <w:rPr>
          <w:rFonts w:eastAsia="Calibri"/>
          <w:b/>
          <w:sz w:val="28"/>
          <w:szCs w:val="28"/>
        </w:rPr>
        <w:t xml:space="preserve"> </w:t>
      </w:r>
      <w:r>
        <w:rPr>
          <w:rFonts w:eastAsia="Calibri"/>
          <w:sz w:val="28"/>
          <w:szCs w:val="28"/>
        </w:rPr>
        <w:t>финансово-</w:t>
      </w:r>
      <w:proofErr w:type="gramStart"/>
      <w:r>
        <w:rPr>
          <w:rFonts w:eastAsia="Calibri"/>
          <w:sz w:val="28"/>
          <w:szCs w:val="28"/>
        </w:rPr>
        <w:t>экономические  правонарушения</w:t>
      </w:r>
      <w:proofErr w:type="gramEnd"/>
      <w:r>
        <w:rPr>
          <w:rFonts w:eastAsia="Calibri"/>
          <w:sz w:val="28"/>
          <w:szCs w:val="28"/>
        </w:rPr>
        <w:t>, анализ материалов судебно-следственной практики (</w:t>
      </w:r>
      <w:proofErr w:type="spellStart"/>
      <w:r>
        <w:rPr>
          <w:rFonts w:eastAsia="Calibri"/>
          <w:sz w:val="28"/>
          <w:szCs w:val="28"/>
        </w:rPr>
        <w:t>ст.ст</w:t>
      </w:r>
      <w:proofErr w:type="spellEnd"/>
      <w:r>
        <w:rPr>
          <w:rFonts w:eastAsia="Calibri"/>
          <w:sz w:val="28"/>
          <w:szCs w:val="28"/>
        </w:rPr>
        <w:t xml:space="preserve">. 172.1, 174, 174.1, 185.3, 193.1 198-199.2, 200.1  и др. УК РФ,; </w:t>
      </w:r>
      <w:proofErr w:type="spellStart"/>
      <w:r>
        <w:rPr>
          <w:rFonts w:eastAsia="Calibri"/>
          <w:sz w:val="28"/>
          <w:szCs w:val="28"/>
        </w:rPr>
        <w:t>ст.ст</w:t>
      </w:r>
      <w:proofErr w:type="spellEnd"/>
      <w:r>
        <w:rPr>
          <w:rFonts w:eastAsia="Calibri"/>
          <w:sz w:val="28"/>
          <w:szCs w:val="28"/>
        </w:rPr>
        <w:t>. 15.1-15.11 и др. КоАП РФ).</w:t>
      </w:r>
    </w:p>
    <w:p w:rsidR="0020774D" w:rsidRDefault="0020774D" w:rsidP="0020774D">
      <w:pPr>
        <w:pStyle w:val="14"/>
        <w:tabs>
          <w:tab w:val="left" w:pos="993"/>
        </w:tabs>
        <w:spacing w:before="0" w:after="0" w:line="360" w:lineRule="auto"/>
        <w:ind w:firstLine="709"/>
        <w:jc w:val="both"/>
        <w:rPr>
          <w:bCs/>
          <w:sz w:val="28"/>
          <w:szCs w:val="28"/>
          <w:shd w:val="clear" w:color="auto" w:fill="FFFFFF"/>
        </w:rPr>
      </w:pPr>
      <w:r>
        <w:rPr>
          <w:rFonts w:eastAsia="Calibri"/>
          <w:sz w:val="28"/>
          <w:szCs w:val="28"/>
        </w:rPr>
        <w:t xml:space="preserve">Либеральная уголовная политика в отношении преступлений в сфере экономической деятельности. </w:t>
      </w:r>
      <w:r>
        <w:rPr>
          <w:bCs/>
          <w:sz w:val="28"/>
          <w:szCs w:val="28"/>
          <w:shd w:val="clear" w:color="auto" w:fill="FFFFFF"/>
        </w:rPr>
        <w:t>Основания освобождения от уголовной ответственности по делам о преступлениях в сфере экономической деятельности (УК РФ, Статья 76.1.). Назначение наказания за финансовые и экономические правонарушения.</w:t>
      </w:r>
    </w:p>
    <w:p w:rsidR="0020774D" w:rsidRDefault="0020774D" w:rsidP="0020774D">
      <w:pPr>
        <w:pStyle w:val="14"/>
        <w:spacing w:before="0" w:after="0" w:line="360" w:lineRule="auto"/>
        <w:ind w:firstLine="709"/>
        <w:jc w:val="both"/>
        <w:rPr>
          <w:rFonts w:eastAsia="Calibri"/>
          <w:b/>
          <w:sz w:val="28"/>
          <w:szCs w:val="28"/>
        </w:rPr>
      </w:pPr>
    </w:p>
    <w:p w:rsidR="0020774D" w:rsidRDefault="0020774D" w:rsidP="0020774D">
      <w:pPr>
        <w:pStyle w:val="14"/>
        <w:spacing w:before="0" w:after="0" w:line="360" w:lineRule="auto"/>
        <w:ind w:firstLine="709"/>
        <w:jc w:val="both"/>
        <w:rPr>
          <w:b/>
          <w:sz w:val="28"/>
          <w:szCs w:val="28"/>
        </w:rPr>
      </w:pPr>
      <w:r>
        <w:rPr>
          <w:rFonts w:eastAsia="Calibri"/>
          <w:b/>
          <w:sz w:val="28"/>
          <w:szCs w:val="28"/>
        </w:rPr>
        <w:lastRenderedPageBreak/>
        <w:t>Тема 3.</w:t>
      </w:r>
      <w:r>
        <w:rPr>
          <w:b/>
          <w:sz w:val="28"/>
          <w:szCs w:val="28"/>
        </w:rPr>
        <w:t xml:space="preserve"> Органы, осуществляющие контроль и надзор в финансово-экономической сфере, и их полномочия</w:t>
      </w:r>
    </w:p>
    <w:p w:rsidR="0020774D" w:rsidRDefault="0020774D" w:rsidP="0020774D">
      <w:pPr>
        <w:pStyle w:val="14"/>
        <w:spacing w:before="0" w:after="0" w:line="360" w:lineRule="auto"/>
        <w:ind w:firstLine="709"/>
        <w:jc w:val="both"/>
        <w:rPr>
          <w:rFonts w:eastAsia="Calibri"/>
          <w:sz w:val="28"/>
          <w:szCs w:val="28"/>
        </w:rPr>
      </w:pPr>
      <w:r>
        <w:rPr>
          <w:sz w:val="28"/>
          <w:szCs w:val="28"/>
        </w:rPr>
        <w:t xml:space="preserve">Контроль за использованием средств федерального бюджета, средств государственных внебюджетных фондов, а также материальных ценностей, находящихся в федеральной собственности, контрольно-счетные органы федерального </w:t>
      </w:r>
      <w:proofErr w:type="gramStart"/>
      <w:r>
        <w:rPr>
          <w:sz w:val="28"/>
          <w:szCs w:val="28"/>
        </w:rPr>
        <w:t>уровня  осуществляют</w:t>
      </w:r>
      <w:proofErr w:type="gramEnd"/>
      <w:r>
        <w:rPr>
          <w:sz w:val="28"/>
          <w:szCs w:val="28"/>
        </w:rPr>
        <w:t xml:space="preserve"> непосредственно или через свои территориальные органы путем проведения ревизий и проверок.</w:t>
      </w:r>
    </w:p>
    <w:p w:rsidR="0020774D" w:rsidRDefault="0020774D" w:rsidP="0020774D">
      <w:pPr>
        <w:pStyle w:val="14"/>
        <w:spacing w:before="0" w:after="0" w:line="360" w:lineRule="auto"/>
        <w:ind w:firstLine="709"/>
        <w:jc w:val="both"/>
        <w:rPr>
          <w:sz w:val="28"/>
          <w:szCs w:val="28"/>
        </w:rPr>
      </w:pPr>
      <w:r>
        <w:rPr>
          <w:rFonts w:eastAsia="Calibri"/>
          <w:sz w:val="28"/>
          <w:szCs w:val="28"/>
        </w:rPr>
        <w:t>Основные функции и права органов, осуществляющих контрольно-надзорные функции в финансово-экономической сфере: Счетная палата,</w:t>
      </w:r>
      <w:r>
        <w:rPr>
          <w:b/>
          <w:sz w:val="28"/>
          <w:szCs w:val="28"/>
        </w:rPr>
        <w:t xml:space="preserve"> </w:t>
      </w:r>
      <w:r>
        <w:rPr>
          <w:sz w:val="28"/>
          <w:szCs w:val="28"/>
        </w:rPr>
        <w:t>Министерство финансов Российской Федерации,</w:t>
      </w:r>
      <w:r>
        <w:rPr>
          <w:b/>
          <w:bCs/>
          <w:sz w:val="28"/>
          <w:szCs w:val="28"/>
        </w:rPr>
        <w:t xml:space="preserve"> </w:t>
      </w:r>
      <w:r>
        <w:rPr>
          <w:bCs/>
          <w:sz w:val="28"/>
          <w:szCs w:val="28"/>
        </w:rPr>
        <w:t>Центральный Банк РФ,</w:t>
      </w:r>
      <w:r>
        <w:rPr>
          <w:b/>
          <w:sz w:val="28"/>
          <w:szCs w:val="28"/>
        </w:rPr>
        <w:t xml:space="preserve"> </w:t>
      </w:r>
      <w:r>
        <w:rPr>
          <w:sz w:val="28"/>
          <w:szCs w:val="28"/>
        </w:rPr>
        <w:t>Контрольное управление Президента Российской Федерации,</w:t>
      </w:r>
      <w:r>
        <w:rPr>
          <w:b/>
          <w:sz w:val="28"/>
          <w:szCs w:val="28"/>
        </w:rPr>
        <w:t xml:space="preserve"> </w:t>
      </w:r>
      <w:r>
        <w:rPr>
          <w:sz w:val="28"/>
          <w:szCs w:val="28"/>
        </w:rPr>
        <w:t>Федеральная налоговая  служба (ФНС России),</w:t>
      </w:r>
      <w:r>
        <w:rPr>
          <w:b/>
          <w:sz w:val="28"/>
          <w:szCs w:val="28"/>
        </w:rPr>
        <w:t xml:space="preserve"> </w:t>
      </w:r>
      <w:r>
        <w:rPr>
          <w:sz w:val="28"/>
          <w:szCs w:val="28"/>
        </w:rPr>
        <w:t>Федеральная служба страхового надзора (</w:t>
      </w:r>
      <w:proofErr w:type="spellStart"/>
      <w:r>
        <w:rPr>
          <w:sz w:val="28"/>
          <w:szCs w:val="28"/>
        </w:rPr>
        <w:t>Росстрахнадзор</w:t>
      </w:r>
      <w:proofErr w:type="spellEnd"/>
      <w:r>
        <w:rPr>
          <w:sz w:val="28"/>
          <w:szCs w:val="28"/>
        </w:rPr>
        <w:t>), Федеральная служба финансово-бюджетного надзора (</w:t>
      </w:r>
      <w:proofErr w:type="spellStart"/>
      <w:r>
        <w:rPr>
          <w:sz w:val="28"/>
          <w:szCs w:val="28"/>
        </w:rPr>
        <w:t>Росфиннадзор</w:t>
      </w:r>
      <w:proofErr w:type="spellEnd"/>
      <w:r>
        <w:rPr>
          <w:sz w:val="28"/>
          <w:szCs w:val="28"/>
        </w:rPr>
        <w:t>),</w:t>
      </w:r>
      <w:r>
        <w:rPr>
          <w:b/>
          <w:sz w:val="28"/>
          <w:szCs w:val="28"/>
        </w:rPr>
        <w:t xml:space="preserve"> </w:t>
      </w:r>
      <w:r>
        <w:rPr>
          <w:sz w:val="28"/>
          <w:szCs w:val="28"/>
        </w:rPr>
        <w:t>Федеральное казначейство,</w:t>
      </w:r>
      <w:r>
        <w:rPr>
          <w:b/>
          <w:sz w:val="28"/>
          <w:szCs w:val="28"/>
        </w:rPr>
        <w:t xml:space="preserve"> </w:t>
      </w:r>
      <w:r>
        <w:rPr>
          <w:sz w:val="28"/>
          <w:szCs w:val="28"/>
        </w:rPr>
        <w:t>Федеральная служба по финансовому мониторингу, Федеральная антимонопольная служба, органы валютного контроля, таможенные и правоохранительные органы: (прокуратура, Министерство внутренних дел, Федеральная служба безопасности). Основы нормативно-правового регулирования взаимодействия контрольно-счетных и правоохранительных органов по выявлению финансово-экономических правонарушений.</w:t>
      </w:r>
    </w:p>
    <w:p w:rsidR="0020774D" w:rsidRDefault="0020774D" w:rsidP="0020774D">
      <w:pPr>
        <w:pStyle w:val="14"/>
        <w:spacing w:before="0" w:after="0" w:line="360" w:lineRule="auto"/>
        <w:ind w:firstLine="709"/>
        <w:jc w:val="both"/>
        <w:rPr>
          <w:sz w:val="28"/>
          <w:szCs w:val="28"/>
        </w:rPr>
      </w:pPr>
      <w:r>
        <w:rPr>
          <w:rFonts w:eastAsia="Calibri"/>
          <w:b/>
          <w:sz w:val="28"/>
          <w:szCs w:val="28"/>
        </w:rPr>
        <w:t>Тема 4.</w:t>
      </w:r>
      <w:r>
        <w:rPr>
          <w:b/>
          <w:bCs/>
          <w:sz w:val="28"/>
          <w:szCs w:val="28"/>
        </w:rPr>
        <w:t xml:space="preserve"> Защита прав юридических лиц и индивидуальных предпринимателей при осуществлении государственного контроля (надзора)</w:t>
      </w:r>
      <w:r>
        <w:rPr>
          <w:sz w:val="28"/>
          <w:szCs w:val="28"/>
        </w:rPr>
        <w:t>.</w:t>
      </w:r>
    </w:p>
    <w:p w:rsidR="0020774D" w:rsidRDefault="0020774D" w:rsidP="0020774D">
      <w:pPr>
        <w:pStyle w:val="14"/>
        <w:spacing w:before="0" w:after="0" w:line="360" w:lineRule="auto"/>
        <w:ind w:firstLine="709"/>
        <w:jc w:val="both"/>
        <w:rPr>
          <w:sz w:val="28"/>
          <w:szCs w:val="28"/>
        </w:rPr>
      </w:pPr>
      <w:r>
        <w:rPr>
          <w:sz w:val="28"/>
          <w:szCs w:val="28"/>
        </w:rPr>
        <w:t xml:space="preserve">Организация и методика проведения контрольных мероприятий.  Полномочия государственных и муниципальных органов при проведении проверок. Виды проверок. Решение о назначении ревизии (проверки) оформляется приказом с выдачей удостоверения на проведение ревизии (проверки). </w:t>
      </w:r>
      <w:proofErr w:type="gramStart"/>
      <w:r>
        <w:rPr>
          <w:sz w:val="28"/>
          <w:szCs w:val="28"/>
        </w:rPr>
        <w:t>Основанием  для</w:t>
      </w:r>
      <w:proofErr w:type="gramEnd"/>
      <w:r>
        <w:rPr>
          <w:sz w:val="28"/>
          <w:szCs w:val="28"/>
        </w:rPr>
        <w:t xml:space="preserve"> допуска должностных лиц  в ревизуемый  объект. Сроки проведения проверок. Документы необходимые для оформления при проведении проверок. Контрольные мероприятия при проведении ревизии </w:t>
      </w:r>
      <w:r>
        <w:rPr>
          <w:sz w:val="28"/>
          <w:szCs w:val="28"/>
        </w:rPr>
        <w:lastRenderedPageBreak/>
        <w:t xml:space="preserve">(проверки) проводятся путем </w:t>
      </w:r>
      <w:proofErr w:type="gramStart"/>
      <w:r>
        <w:rPr>
          <w:sz w:val="28"/>
          <w:szCs w:val="28"/>
        </w:rPr>
        <w:t>изучения  документов</w:t>
      </w:r>
      <w:proofErr w:type="gramEnd"/>
      <w:r>
        <w:rPr>
          <w:sz w:val="28"/>
          <w:szCs w:val="28"/>
        </w:rPr>
        <w:t xml:space="preserve">  и фактически  совершенных проверяемой организацией финансовых и хозяйственных операций.</w:t>
      </w:r>
      <w:r>
        <w:t xml:space="preserve"> </w:t>
      </w:r>
      <w:r>
        <w:rPr>
          <w:sz w:val="28"/>
          <w:szCs w:val="28"/>
        </w:rPr>
        <w:t xml:space="preserve">Результаты ревизии (проверки) оформляются актом. Излагаемые в нем факты должны подтверждаться документами (копиями документов), результатами контрольных действий и встречных проверок, объяснениями должностных и материально ответственных и иных лиц, другими материалами. Взаимодействие государственных и муниципальных органов </w:t>
      </w:r>
      <w:proofErr w:type="gramStart"/>
      <w:r>
        <w:rPr>
          <w:sz w:val="28"/>
          <w:szCs w:val="28"/>
        </w:rPr>
        <w:t>с органами</w:t>
      </w:r>
      <w:proofErr w:type="gramEnd"/>
      <w:r>
        <w:rPr>
          <w:sz w:val="28"/>
          <w:szCs w:val="28"/>
        </w:rPr>
        <w:t xml:space="preserve"> осуществляющими надзор на территории РФ. Процессуальные особенности возбуждения уголовных дел по налоговым преступлениям на современном этапе. Обмен информацией между налоговыми органами и органами внутренних дел.  Приказ МВД России и ФНС от 30 июня 2009г. № 495/ММ-7-2-347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в редакции приказ МВД РФ и Федеральной налоговой службы от 14 ноября 2011 № 1114/ММВ-7-2/774.</w:t>
      </w:r>
    </w:p>
    <w:p w:rsidR="0020774D" w:rsidRDefault="0020774D" w:rsidP="0020774D">
      <w:pPr>
        <w:pStyle w:val="14"/>
        <w:spacing w:before="0" w:after="0" w:line="360" w:lineRule="auto"/>
        <w:ind w:firstLine="709"/>
        <w:jc w:val="both"/>
        <w:rPr>
          <w:sz w:val="28"/>
          <w:szCs w:val="28"/>
        </w:rPr>
      </w:pPr>
      <w:r>
        <w:rPr>
          <w:sz w:val="28"/>
          <w:szCs w:val="28"/>
        </w:rPr>
        <w:t>Особенности осуществления оперативно-розыскной деятельности в сфере налогообложения. Приказ МВД России от 1 апреля 2014 №199 «об утверждении инструкции о порядке проведения сотрудниками органов внутренних дел гласного оперативно-розыскного мероприятия обследования помещений, зданий, сооружений, участков местности и транспортных средств и Перечня должностных лиц органов внутренних дел РФ, уполномоченных издавать распоряжения о проведении оперативно-розыскного мероприятия обследование помещений, зданий, сооружений, участков местности и транспортных средств. Допустимость результатов ОРД в арбитражном процессе.</w:t>
      </w:r>
    </w:p>
    <w:p w:rsidR="0020774D" w:rsidRPr="006839B4" w:rsidRDefault="0020774D" w:rsidP="0020774D">
      <w:pPr>
        <w:pStyle w:val="14"/>
        <w:tabs>
          <w:tab w:val="left" w:pos="993"/>
        </w:tabs>
        <w:spacing w:before="0" w:after="0" w:line="360" w:lineRule="auto"/>
        <w:ind w:firstLine="709"/>
        <w:jc w:val="both"/>
        <w:rPr>
          <w:rFonts w:eastAsia="Calibri"/>
          <w:b/>
          <w:sz w:val="28"/>
          <w:szCs w:val="28"/>
        </w:rPr>
      </w:pPr>
      <w:r w:rsidRPr="006839B4">
        <w:rPr>
          <w:rFonts w:eastAsia="Calibri"/>
          <w:b/>
          <w:sz w:val="28"/>
          <w:szCs w:val="28"/>
        </w:rPr>
        <w:t>Тема 5. Меры процессуального принуждения, применяемые при расследовании финансово-экономических правонарушений</w:t>
      </w:r>
    </w:p>
    <w:p w:rsidR="0020774D" w:rsidRPr="006839B4" w:rsidRDefault="0020774D" w:rsidP="0020774D">
      <w:pPr>
        <w:pStyle w:val="af9"/>
        <w:spacing w:after="0" w:line="360" w:lineRule="auto"/>
        <w:ind w:left="0" w:firstLine="709"/>
        <w:jc w:val="both"/>
        <w:rPr>
          <w:sz w:val="28"/>
          <w:szCs w:val="28"/>
        </w:rPr>
      </w:pPr>
      <w:r w:rsidRPr="006839B4">
        <w:rPr>
          <w:sz w:val="28"/>
          <w:szCs w:val="28"/>
        </w:rPr>
        <w:t>Понятие, значение и виды мер процессуального принуждения.</w:t>
      </w:r>
    </w:p>
    <w:p w:rsidR="0020774D" w:rsidRDefault="0020774D" w:rsidP="0020774D">
      <w:pPr>
        <w:pStyle w:val="14"/>
        <w:spacing w:before="0" w:after="0" w:line="360" w:lineRule="auto"/>
        <w:ind w:firstLine="709"/>
        <w:jc w:val="both"/>
        <w:rPr>
          <w:sz w:val="28"/>
          <w:szCs w:val="28"/>
        </w:rPr>
      </w:pPr>
      <w:r w:rsidRPr="006839B4">
        <w:rPr>
          <w:sz w:val="28"/>
          <w:szCs w:val="28"/>
        </w:rPr>
        <w:t>Общая характеристика системы мер процессуального принуждения, их классификация</w:t>
      </w:r>
      <w:r>
        <w:rPr>
          <w:sz w:val="28"/>
          <w:szCs w:val="28"/>
        </w:rPr>
        <w:t xml:space="preserve">. </w:t>
      </w:r>
    </w:p>
    <w:p w:rsidR="0020774D" w:rsidRDefault="0020774D" w:rsidP="0020774D">
      <w:pPr>
        <w:pStyle w:val="14"/>
        <w:spacing w:before="0" w:after="0" w:line="360" w:lineRule="auto"/>
        <w:ind w:firstLine="709"/>
        <w:jc w:val="both"/>
        <w:rPr>
          <w:sz w:val="28"/>
          <w:szCs w:val="28"/>
        </w:rPr>
      </w:pPr>
      <w:r>
        <w:rPr>
          <w:sz w:val="28"/>
          <w:szCs w:val="28"/>
        </w:rPr>
        <w:lastRenderedPageBreak/>
        <w:t>Процессуальные гарантии прав и свобод личности при применении мер процессуального принуждения по финансово-экономическим правонарушениям.</w:t>
      </w:r>
    </w:p>
    <w:p w:rsidR="0020774D" w:rsidRDefault="0020774D" w:rsidP="0020774D">
      <w:pPr>
        <w:pStyle w:val="14"/>
        <w:spacing w:before="0" w:after="0" w:line="360" w:lineRule="auto"/>
        <w:ind w:firstLine="709"/>
        <w:jc w:val="both"/>
        <w:rPr>
          <w:sz w:val="28"/>
          <w:szCs w:val="28"/>
        </w:rPr>
      </w:pPr>
      <w:r>
        <w:rPr>
          <w:sz w:val="28"/>
          <w:szCs w:val="28"/>
        </w:rPr>
        <w:t xml:space="preserve">Задержание подозреваемого как мера процессуального принуждения, ст. 108 УПК РФ. Основания и порядок задержания. Срок задержания. Допрос подозреваемого. Гарантии законности и обоснованности задержания, а также соблюдения прав подозреваемого. Порядок содержания подозреваемого под стражей. Уведомление о задержании. Основания и порядок освобождения подозреваемого. </w:t>
      </w:r>
    </w:p>
    <w:p w:rsidR="0020774D" w:rsidRDefault="0020774D" w:rsidP="0020774D">
      <w:pPr>
        <w:pStyle w:val="14"/>
        <w:spacing w:before="0" w:after="0" w:line="360" w:lineRule="auto"/>
        <w:ind w:firstLine="709"/>
        <w:jc w:val="both"/>
        <w:rPr>
          <w:sz w:val="28"/>
          <w:szCs w:val="28"/>
        </w:rPr>
      </w:pPr>
      <w:r>
        <w:rPr>
          <w:sz w:val="28"/>
          <w:szCs w:val="28"/>
        </w:rPr>
        <w:t>Понятие и значение мер пресечения. Основания для избрания меры пресечения. Обстоятельства, учитываемые при избрании меры пресечения. Виды мер пресечения (подписка о невыезде и надлежащем поведении, личное поручительство, наблюдение командования воинской части, присмотр за несовершеннолетним подозреваемым или обвиняемым, залог, домашний арест, заключение под стражу – понятие, процессуальный порядок избрания).</w:t>
      </w:r>
    </w:p>
    <w:p w:rsidR="0020774D" w:rsidRDefault="0020774D" w:rsidP="0020774D">
      <w:pPr>
        <w:pStyle w:val="14"/>
        <w:spacing w:before="0" w:after="0" w:line="360" w:lineRule="auto"/>
        <w:ind w:firstLine="709"/>
        <w:jc w:val="both"/>
        <w:rPr>
          <w:sz w:val="28"/>
          <w:szCs w:val="28"/>
        </w:rPr>
      </w:pPr>
      <w:r>
        <w:rPr>
          <w:sz w:val="28"/>
          <w:szCs w:val="28"/>
        </w:rPr>
        <w:t>Иные меры процессуального принуждения (привод, временное отстранение обвиняемого от должности, обязательство о явке подозреваемого, обвиняемого, потерпевшего и свидетеля, наложение ареста на имущество, денежные взыскания).</w:t>
      </w:r>
    </w:p>
    <w:p w:rsidR="00FF02F4" w:rsidRDefault="00FF02F4" w:rsidP="0020774D">
      <w:pPr>
        <w:pStyle w:val="14"/>
        <w:spacing w:before="0" w:after="0" w:line="360" w:lineRule="auto"/>
        <w:ind w:firstLine="709"/>
        <w:jc w:val="both"/>
        <w:rPr>
          <w:sz w:val="28"/>
          <w:szCs w:val="28"/>
        </w:rPr>
      </w:pPr>
    </w:p>
    <w:p w:rsidR="00363B8C" w:rsidRDefault="00363B8C" w:rsidP="0020774D">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5.2. Учебно-тематический план</w:t>
      </w:r>
      <w:bookmarkEnd w:id="8"/>
      <w:bookmarkEnd w:id="9"/>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5"/>
        <w:gridCol w:w="828"/>
        <w:gridCol w:w="914"/>
        <w:gridCol w:w="988"/>
        <w:gridCol w:w="1097"/>
        <w:gridCol w:w="1134"/>
        <w:gridCol w:w="1021"/>
        <w:gridCol w:w="2097"/>
      </w:tblGrid>
      <w:tr w:rsidR="00363B8C" w:rsidRPr="00CC1A34" w:rsidTr="003A3795">
        <w:tc>
          <w:tcPr>
            <w:tcW w:w="426" w:type="dxa"/>
            <w:vMerge w:val="restart"/>
            <w:shd w:val="clear" w:color="auto" w:fill="auto"/>
          </w:tcPr>
          <w:p w:rsidR="00363B8C" w:rsidRPr="00CC1A34" w:rsidRDefault="00363B8C" w:rsidP="00471DE1">
            <w:r w:rsidRPr="00CC1A34">
              <w:t>№ п/п</w:t>
            </w:r>
          </w:p>
        </w:tc>
        <w:tc>
          <w:tcPr>
            <w:tcW w:w="1985" w:type="dxa"/>
            <w:vMerge w:val="restart"/>
            <w:shd w:val="clear" w:color="auto" w:fill="auto"/>
          </w:tcPr>
          <w:p w:rsidR="00363B8C" w:rsidRPr="00CC1A34" w:rsidRDefault="00363B8C" w:rsidP="00215BF7">
            <w:pPr>
              <w:rPr>
                <w:b/>
              </w:rPr>
            </w:pPr>
            <w:r w:rsidRPr="00CC1A34">
              <w:rPr>
                <w:b/>
              </w:rPr>
              <w:t>Наименование тем (раздел</w:t>
            </w:r>
            <w:r w:rsidR="00215BF7" w:rsidRPr="00CC1A34">
              <w:rPr>
                <w:b/>
              </w:rPr>
              <w:t>ов</w:t>
            </w:r>
            <w:r w:rsidRPr="00CC1A34">
              <w:rPr>
                <w:b/>
              </w:rPr>
              <w:t>) дисциплины</w:t>
            </w:r>
          </w:p>
        </w:tc>
        <w:tc>
          <w:tcPr>
            <w:tcW w:w="5982" w:type="dxa"/>
            <w:gridSpan w:val="6"/>
            <w:shd w:val="clear" w:color="auto" w:fill="auto"/>
          </w:tcPr>
          <w:p w:rsidR="00363B8C" w:rsidRPr="00CC1A34" w:rsidRDefault="00363B8C" w:rsidP="00471DE1">
            <w:pPr>
              <w:jc w:val="center"/>
              <w:rPr>
                <w:b/>
              </w:rPr>
            </w:pPr>
            <w:r w:rsidRPr="00CC1A34">
              <w:rPr>
                <w:b/>
              </w:rPr>
              <w:t>Трудоемкость в часах</w:t>
            </w:r>
          </w:p>
        </w:tc>
        <w:tc>
          <w:tcPr>
            <w:tcW w:w="2097" w:type="dxa"/>
            <w:vMerge w:val="restart"/>
            <w:shd w:val="clear" w:color="auto" w:fill="auto"/>
          </w:tcPr>
          <w:p w:rsidR="00363B8C" w:rsidRPr="00CC1A34" w:rsidRDefault="00363B8C" w:rsidP="00471DE1">
            <w:pPr>
              <w:rPr>
                <w:b/>
              </w:rPr>
            </w:pPr>
            <w:r w:rsidRPr="00CC1A34">
              <w:rPr>
                <w:b/>
              </w:rPr>
              <w:t>Формы текущего контроля успеваемости</w:t>
            </w:r>
          </w:p>
        </w:tc>
      </w:tr>
      <w:tr w:rsidR="00363B8C" w:rsidRPr="00CC1A34" w:rsidTr="003A3795">
        <w:tc>
          <w:tcPr>
            <w:tcW w:w="426" w:type="dxa"/>
            <w:vMerge/>
            <w:shd w:val="clear" w:color="auto" w:fill="auto"/>
          </w:tcPr>
          <w:p w:rsidR="00363B8C" w:rsidRPr="00CC1A34" w:rsidRDefault="00363B8C" w:rsidP="00471DE1"/>
        </w:tc>
        <w:tc>
          <w:tcPr>
            <w:tcW w:w="1985" w:type="dxa"/>
            <w:vMerge/>
            <w:shd w:val="clear" w:color="auto" w:fill="auto"/>
          </w:tcPr>
          <w:p w:rsidR="00363B8C" w:rsidRPr="00CC1A34" w:rsidRDefault="00363B8C" w:rsidP="00471DE1"/>
        </w:tc>
        <w:tc>
          <w:tcPr>
            <w:tcW w:w="828" w:type="dxa"/>
            <w:vMerge w:val="restart"/>
            <w:shd w:val="clear" w:color="auto" w:fill="auto"/>
          </w:tcPr>
          <w:p w:rsidR="00363B8C" w:rsidRPr="00CC1A34" w:rsidRDefault="00363B8C" w:rsidP="00471DE1">
            <w:pPr>
              <w:rPr>
                <w:b/>
              </w:rPr>
            </w:pPr>
            <w:r w:rsidRPr="00CC1A34">
              <w:rPr>
                <w:b/>
              </w:rPr>
              <w:t>Всего</w:t>
            </w:r>
          </w:p>
        </w:tc>
        <w:tc>
          <w:tcPr>
            <w:tcW w:w="4133" w:type="dxa"/>
            <w:gridSpan w:val="4"/>
            <w:shd w:val="clear" w:color="auto" w:fill="auto"/>
          </w:tcPr>
          <w:p w:rsidR="00363B8C" w:rsidRPr="00CC1A34" w:rsidRDefault="00363B8C" w:rsidP="00471DE1">
            <w:pPr>
              <w:jc w:val="center"/>
            </w:pPr>
            <w:r w:rsidRPr="00CC1A34">
              <w:t>Аудиторная работа</w:t>
            </w:r>
          </w:p>
        </w:tc>
        <w:tc>
          <w:tcPr>
            <w:tcW w:w="1021" w:type="dxa"/>
            <w:vMerge w:val="restart"/>
            <w:shd w:val="clear" w:color="auto" w:fill="auto"/>
          </w:tcPr>
          <w:p w:rsidR="00363B8C" w:rsidRPr="00CC1A34" w:rsidRDefault="00363B8C" w:rsidP="007D42DD">
            <w:pPr>
              <w:ind w:right="-103"/>
              <w:rPr>
                <w:b/>
              </w:rPr>
            </w:pPr>
            <w:r w:rsidRPr="00CC1A34">
              <w:rPr>
                <w:b/>
              </w:rPr>
              <w:t>Самостоятельная работа</w:t>
            </w:r>
          </w:p>
        </w:tc>
        <w:tc>
          <w:tcPr>
            <w:tcW w:w="2097" w:type="dxa"/>
            <w:vMerge/>
            <w:shd w:val="clear" w:color="auto" w:fill="auto"/>
          </w:tcPr>
          <w:p w:rsidR="00363B8C" w:rsidRPr="00CC1A34" w:rsidRDefault="00363B8C" w:rsidP="00471DE1"/>
        </w:tc>
      </w:tr>
      <w:tr w:rsidR="00363B8C" w:rsidRPr="00CC1A34" w:rsidTr="003A3795">
        <w:tc>
          <w:tcPr>
            <w:tcW w:w="426" w:type="dxa"/>
            <w:vMerge/>
            <w:shd w:val="clear" w:color="auto" w:fill="auto"/>
          </w:tcPr>
          <w:p w:rsidR="00363B8C" w:rsidRPr="00CC1A34" w:rsidRDefault="00363B8C" w:rsidP="00471DE1"/>
        </w:tc>
        <w:tc>
          <w:tcPr>
            <w:tcW w:w="1985" w:type="dxa"/>
            <w:vMerge/>
            <w:shd w:val="clear" w:color="auto" w:fill="auto"/>
          </w:tcPr>
          <w:p w:rsidR="00363B8C" w:rsidRPr="00CC1A34" w:rsidRDefault="00363B8C" w:rsidP="00471DE1"/>
        </w:tc>
        <w:tc>
          <w:tcPr>
            <w:tcW w:w="828" w:type="dxa"/>
            <w:vMerge/>
            <w:shd w:val="clear" w:color="auto" w:fill="auto"/>
          </w:tcPr>
          <w:p w:rsidR="00363B8C" w:rsidRPr="00CC1A34" w:rsidRDefault="00363B8C" w:rsidP="00471DE1"/>
        </w:tc>
        <w:tc>
          <w:tcPr>
            <w:tcW w:w="914" w:type="dxa"/>
            <w:shd w:val="clear" w:color="auto" w:fill="auto"/>
          </w:tcPr>
          <w:p w:rsidR="00363B8C" w:rsidRPr="00CC1A34" w:rsidRDefault="00363B8C" w:rsidP="00E71011">
            <w:pPr>
              <w:ind w:right="-66"/>
            </w:pPr>
            <w:r w:rsidRPr="00CC1A34">
              <w:t>Общая</w:t>
            </w:r>
            <w:r w:rsidR="00215BF7" w:rsidRPr="00CC1A34">
              <w:t xml:space="preserve">, в </w:t>
            </w:r>
            <w:proofErr w:type="spellStart"/>
            <w:r w:rsidR="00215BF7" w:rsidRPr="00CC1A34">
              <w:t>т.ч</w:t>
            </w:r>
            <w:proofErr w:type="spellEnd"/>
            <w:r w:rsidR="00215BF7" w:rsidRPr="00CC1A34">
              <w:t>.:</w:t>
            </w:r>
          </w:p>
        </w:tc>
        <w:tc>
          <w:tcPr>
            <w:tcW w:w="988" w:type="dxa"/>
            <w:shd w:val="clear" w:color="auto" w:fill="auto"/>
          </w:tcPr>
          <w:p w:rsidR="00363B8C" w:rsidRPr="00CC1A34" w:rsidRDefault="00363B8C" w:rsidP="00471DE1">
            <w:r w:rsidRPr="00CC1A34">
              <w:t>Лекции</w:t>
            </w:r>
          </w:p>
        </w:tc>
        <w:tc>
          <w:tcPr>
            <w:tcW w:w="1097" w:type="dxa"/>
            <w:shd w:val="clear" w:color="auto" w:fill="auto"/>
          </w:tcPr>
          <w:p w:rsidR="00363B8C" w:rsidRPr="00CC1A34" w:rsidRDefault="00215BF7" w:rsidP="00215BF7">
            <w:r w:rsidRPr="00CC1A34">
              <w:t>С</w:t>
            </w:r>
            <w:r w:rsidR="00363B8C" w:rsidRPr="00CC1A34">
              <w:t>еминар</w:t>
            </w:r>
            <w:r w:rsidRPr="00CC1A34">
              <w:t>ы, практические</w:t>
            </w:r>
            <w:r w:rsidR="00363B8C" w:rsidRPr="00CC1A34">
              <w:t xml:space="preserve"> занятия</w:t>
            </w:r>
          </w:p>
        </w:tc>
        <w:tc>
          <w:tcPr>
            <w:tcW w:w="1134" w:type="dxa"/>
            <w:shd w:val="clear" w:color="auto" w:fill="auto"/>
          </w:tcPr>
          <w:p w:rsidR="00363B8C" w:rsidRPr="00CC1A34" w:rsidRDefault="00363B8C" w:rsidP="00471DE1">
            <w:r w:rsidRPr="00CC1A34">
              <w:t xml:space="preserve">Занятия в </w:t>
            </w:r>
            <w:r w:rsidR="00F437B9" w:rsidRPr="00CC1A34">
              <w:t>интерактивных</w:t>
            </w:r>
            <w:r w:rsidRPr="00CC1A34">
              <w:t xml:space="preserve"> формах</w:t>
            </w:r>
          </w:p>
        </w:tc>
        <w:tc>
          <w:tcPr>
            <w:tcW w:w="1021" w:type="dxa"/>
            <w:vMerge/>
            <w:shd w:val="clear" w:color="auto" w:fill="auto"/>
          </w:tcPr>
          <w:p w:rsidR="00363B8C" w:rsidRPr="00CC1A34" w:rsidRDefault="00363B8C" w:rsidP="00471DE1"/>
        </w:tc>
        <w:tc>
          <w:tcPr>
            <w:tcW w:w="2097" w:type="dxa"/>
            <w:vMerge/>
            <w:shd w:val="clear" w:color="auto" w:fill="auto"/>
          </w:tcPr>
          <w:p w:rsidR="00363B8C" w:rsidRPr="00CC1A34" w:rsidRDefault="00363B8C" w:rsidP="00471DE1"/>
        </w:tc>
      </w:tr>
      <w:tr w:rsidR="003A3795" w:rsidRPr="00CC1A34" w:rsidTr="003A3795">
        <w:tc>
          <w:tcPr>
            <w:tcW w:w="426" w:type="dxa"/>
            <w:shd w:val="clear" w:color="auto" w:fill="auto"/>
          </w:tcPr>
          <w:p w:rsidR="003A3795" w:rsidRPr="00CC1A34" w:rsidRDefault="003A3795" w:rsidP="003A3795">
            <w:pPr>
              <w:numPr>
                <w:ilvl w:val="0"/>
                <w:numId w:val="1"/>
              </w:numPr>
              <w:ind w:left="0" w:firstLine="0"/>
              <w:jc w:val="center"/>
            </w:pPr>
          </w:p>
        </w:tc>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3A3795" w:rsidRPr="00945E57" w:rsidRDefault="003A3795" w:rsidP="003A3795">
            <w:pPr>
              <w:pStyle w:val="14"/>
              <w:spacing w:before="0" w:after="0"/>
              <w:jc w:val="both"/>
              <w:textAlignment w:val="baseline"/>
            </w:pPr>
            <w:r w:rsidRPr="00945E57">
              <w:t>Тема</w:t>
            </w:r>
            <w:r>
              <w:t xml:space="preserve"> </w:t>
            </w:r>
            <w:r w:rsidRPr="00945E57">
              <w:t>1.</w:t>
            </w:r>
          </w:p>
          <w:p w:rsidR="003A3795" w:rsidRPr="00945E57" w:rsidRDefault="003A3795" w:rsidP="003A3795">
            <w:pPr>
              <w:pStyle w:val="14"/>
              <w:spacing w:before="0" w:after="0"/>
              <w:jc w:val="both"/>
              <w:textAlignment w:val="baseline"/>
            </w:pPr>
            <w:r w:rsidRPr="00945E57">
              <w:rPr>
                <w:bCs/>
                <w:iCs/>
                <w:lang w:val="x-none"/>
              </w:rPr>
              <w:t>Сущность, функции и принципы государственного контроля</w:t>
            </w:r>
            <w:r w:rsidRPr="00945E57">
              <w:rPr>
                <w:b/>
                <w:bCs/>
                <w:iCs/>
                <w:lang w:val="x-none"/>
              </w:rPr>
              <w:t>.</w:t>
            </w:r>
          </w:p>
        </w:tc>
        <w:tc>
          <w:tcPr>
            <w:tcW w:w="828" w:type="dxa"/>
            <w:shd w:val="clear" w:color="auto" w:fill="auto"/>
          </w:tcPr>
          <w:p w:rsidR="003A3795" w:rsidRPr="00DE4E26" w:rsidRDefault="003A3795" w:rsidP="003A3795">
            <w:pPr>
              <w:widowControl w:val="0"/>
              <w:tabs>
                <w:tab w:val="right" w:pos="851"/>
              </w:tabs>
              <w:autoSpaceDE w:val="0"/>
              <w:autoSpaceDN w:val="0"/>
              <w:adjustRightInd w:val="0"/>
              <w:jc w:val="center"/>
            </w:pPr>
            <w:r>
              <w:t>6,5</w:t>
            </w:r>
          </w:p>
        </w:tc>
        <w:tc>
          <w:tcPr>
            <w:tcW w:w="914" w:type="dxa"/>
            <w:shd w:val="clear" w:color="auto" w:fill="auto"/>
          </w:tcPr>
          <w:p w:rsidR="003A3795" w:rsidRPr="00DE4E26" w:rsidRDefault="003A3795" w:rsidP="003A3795">
            <w:pPr>
              <w:widowControl w:val="0"/>
              <w:tabs>
                <w:tab w:val="right" w:pos="851"/>
              </w:tabs>
              <w:autoSpaceDE w:val="0"/>
              <w:autoSpaceDN w:val="0"/>
              <w:adjustRightInd w:val="0"/>
              <w:jc w:val="center"/>
            </w:pPr>
            <w:r>
              <w:t>2,5</w:t>
            </w:r>
          </w:p>
        </w:tc>
        <w:tc>
          <w:tcPr>
            <w:tcW w:w="988" w:type="dxa"/>
            <w:shd w:val="clear" w:color="auto" w:fill="auto"/>
          </w:tcPr>
          <w:p w:rsidR="003A3795" w:rsidRPr="00DE4E26" w:rsidRDefault="003A3795" w:rsidP="003A3795">
            <w:pPr>
              <w:widowControl w:val="0"/>
              <w:tabs>
                <w:tab w:val="right" w:pos="851"/>
              </w:tabs>
              <w:autoSpaceDE w:val="0"/>
              <w:autoSpaceDN w:val="0"/>
              <w:adjustRightInd w:val="0"/>
              <w:jc w:val="center"/>
            </w:pPr>
            <w:r>
              <w:t>1</w:t>
            </w:r>
          </w:p>
        </w:tc>
        <w:tc>
          <w:tcPr>
            <w:tcW w:w="1097" w:type="dxa"/>
            <w:shd w:val="clear" w:color="auto" w:fill="auto"/>
          </w:tcPr>
          <w:p w:rsidR="003A3795" w:rsidRPr="00DE4E26" w:rsidRDefault="003A3795" w:rsidP="003A3795">
            <w:pPr>
              <w:widowControl w:val="0"/>
              <w:tabs>
                <w:tab w:val="right" w:pos="851"/>
              </w:tabs>
              <w:autoSpaceDE w:val="0"/>
              <w:autoSpaceDN w:val="0"/>
              <w:adjustRightInd w:val="0"/>
              <w:jc w:val="center"/>
            </w:pPr>
            <w:r>
              <w:t>2</w:t>
            </w:r>
          </w:p>
        </w:tc>
        <w:tc>
          <w:tcPr>
            <w:tcW w:w="1134" w:type="dxa"/>
            <w:shd w:val="clear" w:color="auto" w:fill="auto"/>
          </w:tcPr>
          <w:p w:rsidR="003A3795" w:rsidRPr="00DE4E26" w:rsidRDefault="003A3795" w:rsidP="003A3795">
            <w:pPr>
              <w:widowControl w:val="0"/>
              <w:tabs>
                <w:tab w:val="right" w:pos="851"/>
              </w:tabs>
              <w:autoSpaceDE w:val="0"/>
              <w:autoSpaceDN w:val="0"/>
              <w:adjustRightInd w:val="0"/>
              <w:jc w:val="center"/>
            </w:pPr>
            <w:r>
              <w:t>2</w:t>
            </w:r>
          </w:p>
        </w:tc>
        <w:tc>
          <w:tcPr>
            <w:tcW w:w="1021" w:type="dxa"/>
            <w:shd w:val="clear" w:color="auto" w:fill="auto"/>
          </w:tcPr>
          <w:p w:rsidR="003A3795" w:rsidRPr="00DE4E26" w:rsidRDefault="005311E0" w:rsidP="003A3795">
            <w:pPr>
              <w:widowControl w:val="0"/>
              <w:tabs>
                <w:tab w:val="right" w:pos="851"/>
              </w:tabs>
              <w:autoSpaceDE w:val="0"/>
              <w:autoSpaceDN w:val="0"/>
              <w:adjustRightInd w:val="0"/>
              <w:jc w:val="center"/>
            </w:pPr>
            <w:r>
              <w:t>1</w:t>
            </w:r>
            <w:r w:rsidR="003A3795">
              <w:t>4</w:t>
            </w:r>
          </w:p>
        </w:tc>
        <w:tc>
          <w:tcPr>
            <w:tcW w:w="2097" w:type="dxa"/>
            <w:shd w:val="clear" w:color="auto" w:fill="auto"/>
          </w:tcPr>
          <w:p w:rsidR="003A3795" w:rsidRPr="00DE4E26" w:rsidRDefault="003A3795" w:rsidP="003A3795">
            <w:pPr>
              <w:widowControl w:val="0"/>
              <w:tabs>
                <w:tab w:val="right" w:pos="851"/>
              </w:tabs>
              <w:autoSpaceDE w:val="0"/>
              <w:autoSpaceDN w:val="0"/>
              <w:adjustRightInd w:val="0"/>
              <w:jc w:val="both"/>
            </w:pPr>
            <w:r w:rsidRPr="00DE4E26">
              <w:t>Устный опрос студентов. Групповое обсуждение</w:t>
            </w:r>
          </w:p>
          <w:p w:rsidR="003A3795" w:rsidRPr="00DE4E26" w:rsidRDefault="003A3795" w:rsidP="003A3795">
            <w:pPr>
              <w:widowControl w:val="0"/>
              <w:tabs>
                <w:tab w:val="right" w:pos="851"/>
              </w:tabs>
              <w:autoSpaceDE w:val="0"/>
              <w:autoSpaceDN w:val="0"/>
              <w:adjustRightInd w:val="0"/>
              <w:jc w:val="both"/>
            </w:pPr>
            <w:r>
              <w:t xml:space="preserve">докладов и </w:t>
            </w:r>
            <w:r w:rsidRPr="00DE4E26">
              <w:t>презентаций.</w:t>
            </w:r>
          </w:p>
          <w:p w:rsidR="003A3795" w:rsidRPr="00DE4E26" w:rsidRDefault="003A3795" w:rsidP="003A3795">
            <w:pPr>
              <w:widowControl w:val="0"/>
              <w:tabs>
                <w:tab w:val="right" w:pos="851"/>
              </w:tabs>
              <w:autoSpaceDE w:val="0"/>
              <w:autoSpaceDN w:val="0"/>
              <w:adjustRightInd w:val="0"/>
              <w:jc w:val="both"/>
            </w:pPr>
            <w:r w:rsidRPr="00DE4E26">
              <w:t xml:space="preserve">Решение ситуационных </w:t>
            </w:r>
            <w:r w:rsidRPr="00DE4E26">
              <w:lastRenderedPageBreak/>
              <w:t>заданий. Обсуждение  хода и результатов выполнения ситуационных заданий.</w:t>
            </w:r>
          </w:p>
        </w:tc>
      </w:tr>
      <w:tr w:rsidR="003A3795" w:rsidRPr="00CC1A34" w:rsidTr="003A3795">
        <w:tc>
          <w:tcPr>
            <w:tcW w:w="426" w:type="dxa"/>
            <w:shd w:val="clear" w:color="auto" w:fill="auto"/>
          </w:tcPr>
          <w:p w:rsidR="003A3795" w:rsidRPr="00CC1A34" w:rsidRDefault="003A3795" w:rsidP="003A3795">
            <w:pPr>
              <w:numPr>
                <w:ilvl w:val="0"/>
                <w:numId w:val="1"/>
              </w:numPr>
              <w:ind w:left="0" w:firstLine="0"/>
              <w:jc w:val="center"/>
            </w:pPr>
          </w:p>
        </w:tc>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3A3795" w:rsidRPr="00945E57" w:rsidRDefault="003A3795" w:rsidP="003A3795">
            <w:pPr>
              <w:pStyle w:val="14"/>
              <w:tabs>
                <w:tab w:val="left" w:pos="993"/>
              </w:tabs>
              <w:spacing w:before="0" w:after="0"/>
              <w:rPr>
                <w:rFonts w:eastAsia="Calibri"/>
              </w:rPr>
            </w:pPr>
            <w:r w:rsidRPr="00945E57">
              <w:t>Тема</w:t>
            </w:r>
            <w:r>
              <w:t xml:space="preserve"> </w:t>
            </w:r>
            <w:r w:rsidRPr="00945E57">
              <w:t xml:space="preserve">2. </w:t>
            </w:r>
            <w:r w:rsidRPr="00945E57">
              <w:rPr>
                <w:rFonts w:eastAsia="Calibri"/>
              </w:rPr>
              <w:t>Юридическая характеристика финансово-</w:t>
            </w:r>
            <w:proofErr w:type="gramStart"/>
            <w:r w:rsidRPr="00945E57">
              <w:rPr>
                <w:rFonts w:eastAsia="Calibri"/>
              </w:rPr>
              <w:t>экономических  правонарушений</w:t>
            </w:r>
            <w:proofErr w:type="gramEnd"/>
          </w:p>
          <w:p w:rsidR="003A3795" w:rsidRPr="00945E57" w:rsidRDefault="003A3795" w:rsidP="003A3795">
            <w:pPr>
              <w:pStyle w:val="ConsPlusNormal"/>
              <w:ind w:firstLine="0"/>
              <w:rPr>
                <w:rFonts w:ascii="Times New Roman" w:hAnsi="Times New Roman" w:cs="Times New Roman"/>
                <w:sz w:val="24"/>
                <w:szCs w:val="24"/>
              </w:rPr>
            </w:pPr>
          </w:p>
        </w:tc>
        <w:tc>
          <w:tcPr>
            <w:tcW w:w="828" w:type="dxa"/>
            <w:shd w:val="clear" w:color="auto" w:fill="auto"/>
          </w:tcPr>
          <w:p w:rsidR="003A3795" w:rsidRPr="00DE4E26" w:rsidRDefault="003A3795" w:rsidP="003A3795">
            <w:pPr>
              <w:widowControl w:val="0"/>
              <w:tabs>
                <w:tab w:val="right" w:pos="851"/>
              </w:tabs>
              <w:autoSpaceDE w:val="0"/>
              <w:autoSpaceDN w:val="0"/>
              <w:adjustRightInd w:val="0"/>
              <w:jc w:val="center"/>
            </w:pPr>
            <w:r>
              <w:t>6,5</w:t>
            </w:r>
          </w:p>
        </w:tc>
        <w:tc>
          <w:tcPr>
            <w:tcW w:w="914" w:type="dxa"/>
            <w:shd w:val="clear" w:color="auto" w:fill="auto"/>
          </w:tcPr>
          <w:p w:rsidR="003A3795" w:rsidRPr="00DE4E26" w:rsidRDefault="003A3795" w:rsidP="003A3795">
            <w:pPr>
              <w:widowControl w:val="0"/>
              <w:tabs>
                <w:tab w:val="right" w:pos="851"/>
              </w:tabs>
              <w:autoSpaceDE w:val="0"/>
              <w:autoSpaceDN w:val="0"/>
              <w:adjustRightInd w:val="0"/>
              <w:jc w:val="center"/>
            </w:pPr>
            <w:r>
              <w:t>2,5</w:t>
            </w:r>
          </w:p>
        </w:tc>
        <w:tc>
          <w:tcPr>
            <w:tcW w:w="988" w:type="dxa"/>
            <w:shd w:val="clear" w:color="auto" w:fill="auto"/>
          </w:tcPr>
          <w:p w:rsidR="003A3795" w:rsidRPr="00DE4E26" w:rsidRDefault="003A3795" w:rsidP="003A3795">
            <w:pPr>
              <w:widowControl w:val="0"/>
              <w:tabs>
                <w:tab w:val="right" w:pos="851"/>
              </w:tabs>
              <w:autoSpaceDE w:val="0"/>
              <w:autoSpaceDN w:val="0"/>
              <w:adjustRightInd w:val="0"/>
              <w:jc w:val="center"/>
            </w:pPr>
            <w:r>
              <w:t>1</w:t>
            </w:r>
          </w:p>
        </w:tc>
        <w:tc>
          <w:tcPr>
            <w:tcW w:w="1097" w:type="dxa"/>
            <w:shd w:val="clear" w:color="auto" w:fill="auto"/>
          </w:tcPr>
          <w:p w:rsidR="003A3795" w:rsidRPr="00DE4E26" w:rsidRDefault="005311E0" w:rsidP="003A3795">
            <w:pPr>
              <w:widowControl w:val="0"/>
              <w:tabs>
                <w:tab w:val="right" w:pos="851"/>
              </w:tabs>
              <w:autoSpaceDE w:val="0"/>
              <w:autoSpaceDN w:val="0"/>
              <w:adjustRightInd w:val="0"/>
              <w:jc w:val="center"/>
            </w:pPr>
            <w:r>
              <w:t>4</w:t>
            </w:r>
          </w:p>
        </w:tc>
        <w:tc>
          <w:tcPr>
            <w:tcW w:w="1134" w:type="dxa"/>
            <w:shd w:val="clear" w:color="auto" w:fill="auto"/>
          </w:tcPr>
          <w:p w:rsidR="003A3795" w:rsidRPr="00DE4E26" w:rsidRDefault="00710471" w:rsidP="003A3795">
            <w:pPr>
              <w:widowControl w:val="0"/>
              <w:tabs>
                <w:tab w:val="right" w:pos="851"/>
              </w:tabs>
              <w:autoSpaceDE w:val="0"/>
              <w:autoSpaceDN w:val="0"/>
              <w:adjustRightInd w:val="0"/>
              <w:jc w:val="center"/>
            </w:pPr>
            <w:r>
              <w:t>3</w:t>
            </w:r>
          </w:p>
        </w:tc>
        <w:tc>
          <w:tcPr>
            <w:tcW w:w="1021" w:type="dxa"/>
            <w:shd w:val="clear" w:color="auto" w:fill="auto"/>
          </w:tcPr>
          <w:p w:rsidR="003A3795" w:rsidRPr="00DE4E26" w:rsidRDefault="005311E0" w:rsidP="003A3795">
            <w:pPr>
              <w:widowControl w:val="0"/>
              <w:tabs>
                <w:tab w:val="right" w:pos="851"/>
              </w:tabs>
              <w:autoSpaceDE w:val="0"/>
              <w:autoSpaceDN w:val="0"/>
              <w:adjustRightInd w:val="0"/>
              <w:jc w:val="center"/>
            </w:pPr>
            <w:r>
              <w:t>16</w:t>
            </w:r>
          </w:p>
        </w:tc>
        <w:tc>
          <w:tcPr>
            <w:tcW w:w="2097" w:type="dxa"/>
            <w:shd w:val="clear" w:color="auto" w:fill="auto"/>
          </w:tcPr>
          <w:p w:rsidR="003A3795" w:rsidRPr="00DE4E26" w:rsidRDefault="003A3795" w:rsidP="003A3795">
            <w:pPr>
              <w:widowControl w:val="0"/>
              <w:tabs>
                <w:tab w:val="right" w:pos="851"/>
              </w:tabs>
              <w:autoSpaceDE w:val="0"/>
              <w:autoSpaceDN w:val="0"/>
              <w:adjustRightInd w:val="0"/>
              <w:jc w:val="both"/>
            </w:pPr>
            <w:r w:rsidRPr="00DE4E26">
              <w:t>Устный опрос студентов. Групповое обсуждение</w:t>
            </w:r>
          </w:p>
          <w:p w:rsidR="003A3795" w:rsidRPr="00DE4E26" w:rsidRDefault="003A3795" w:rsidP="003A3795">
            <w:pPr>
              <w:widowControl w:val="0"/>
              <w:tabs>
                <w:tab w:val="right" w:pos="851"/>
              </w:tabs>
              <w:autoSpaceDE w:val="0"/>
              <w:autoSpaceDN w:val="0"/>
              <w:adjustRightInd w:val="0"/>
              <w:jc w:val="both"/>
            </w:pPr>
            <w:r>
              <w:t xml:space="preserve">докладов и </w:t>
            </w:r>
            <w:r w:rsidRPr="00DE4E26">
              <w:t>презентаций.</w:t>
            </w:r>
          </w:p>
          <w:p w:rsidR="003A3795" w:rsidRPr="00DE4E26" w:rsidRDefault="003A3795" w:rsidP="003A3795">
            <w:pPr>
              <w:widowControl w:val="0"/>
              <w:tabs>
                <w:tab w:val="right" w:pos="851"/>
              </w:tabs>
              <w:autoSpaceDE w:val="0"/>
              <w:autoSpaceDN w:val="0"/>
              <w:adjustRightInd w:val="0"/>
              <w:jc w:val="both"/>
            </w:pPr>
            <w:r w:rsidRPr="00DE4E26">
              <w:t>Решение ситуационных задач.</w:t>
            </w:r>
          </w:p>
        </w:tc>
      </w:tr>
      <w:tr w:rsidR="003A3795" w:rsidRPr="00CC1A34" w:rsidTr="003A3795">
        <w:tc>
          <w:tcPr>
            <w:tcW w:w="426" w:type="dxa"/>
            <w:shd w:val="clear" w:color="auto" w:fill="auto"/>
          </w:tcPr>
          <w:p w:rsidR="003A3795" w:rsidRPr="00CC1A34" w:rsidRDefault="003A3795" w:rsidP="003A3795">
            <w:pPr>
              <w:numPr>
                <w:ilvl w:val="0"/>
                <w:numId w:val="1"/>
              </w:numPr>
              <w:ind w:left="0" w:firstLine="0"/>
              <w:jc w:val="center"/>
            </w:pPr>
          </w:p>
        </w:tc>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3A3795" w:rsidRPr="00945E57" w:rsidRDefault="003A3795" w:rsidP="00FF02F4">
            <w:pPr>
              <w:pStyle w:val="14"/>
              <w:spacing w:before="0" w:after="0"/>
            </w:pPr>
            <w:r w:rsidRPr="00945E57">
              <w:t>Тема</w:t>
            </w:r>
            <w:r>
              <w:t xml:space="preserve"> </w:t>
            </w:r>
            <w:r w:rsidRPr="00945E57">
              <w:t>3.</w:t>
            </w:r>
            <w:r w:rsidRPr="00945E57">
              <w:rPr>
                <w:b/>
              </w:rPr>
              <w:t xml:space="preserve"> </w:t>
            </w:r>
            <w:r w:rsidRPr="00945E57">
              <w:t>Органы, осуществляющие контроль и надзор в финансово-экономической сфере, и их полномочия</w:t>
            </w:r>
          </w:p>
        </w:tc>
        <w:tc>
          <w:tcPr>
            <w:tcW w:w="828" w:type="dxa"/>
            <w:shd w:val="clear" w:color="auto" w:fill="auto"/>
          </w:tcPr>
          <w:p w:rsidR="003A3795" w:rsidRPr="00DE4E26" w:rsidRDefault="003A3795" w:rsidP="003A3795">
            <w:pPr>
              <w:widowControl w:val="0"/>
              <w:tabs>
                <w:tab w:val="right" w:pos="851"/>
              </w:tabs>
              <w:autoSpaceDE w:val="0"/>
              <w:autoSpaceDN w:val="0"/>
              <w:adjustRightInd w:val="0"/>
              <w:jc w:val="center"/>
            </w:pPr>
            <w:r>
              <w:t>14</w:t>
            </w:r>
          </w:p>
        </w:tc>
        <w:tc>
          <w:tcPr>
            <w:tcW w:w="914" w:type="dxa"/>
            <w:shd w:val="clear" w:color="auto" w:fill="auto"/>
          </w:tcPr>
          <w:p w:rsidR="003A3795" w:rsidRPr="00DE4E26" w:rsidRDefault="003A3795" w:rsidP="003A3795">
            <w:pPr>
              <w:widowControl w:val="0"/>
              <w:tabs>
                <w:tab w:val="right" w:pos="851"/>
              </w:tabs>
              <w:autoSpaceDE w:val="0"/>
              <w:autoSpaceDN w:val="0"/>
              <w:adjustRightInd w:val="0"/>
              <w:jc w:val="center"/>
            </w:pPr>
            <w:r>
              <w:t>4</w:t>
            </w:r>
          </w:p>
        </w:tc>
        <w:tc>
          <w:tcPr>
            <w:tcW w:w="988" w:type="dxa"/>
            <w:shd w:val="clear" w:color="auto" w:fill="auto"/>
          </w:tcPr>
          <w:p w:rsidR="003A3795" w:rsidRPr="00DE4E26" w:rsidRDefault="003A3795" w:rsidP="003A3795">
            <w:pPr>
              <w:widowControl w:val="0"/>
              <w:tabs>
                <w:tab w:val="right" w:pos="851"/>
              </w:tabs>
              <w:autoSpaceDE w:val="0"/>
              <w:autoSpaceDN w:val="0"/>
              <w:adjustRightInd w:val="0"/>
              <w:jc w:val="center"/>
            </w:pPr>
            <w:r>
              <w:t>2</w:t>
            </w:r>
          </w:p>
        </w:tc>
        <w:tc>
          <w:tcPr>
            <w:tcW w:w="1097" w:type="dxa"/>
            <w:shd w:val="clear" w:color="auto" w:fill="auto"/>
          </w:tcPr>
          <w:p w:rsidR="003A3795" w:rsidRPr="00DE4E26" w:rsidRDefault="005311E0" w:rsidP="003A3795">
            <w:pPr>
              <w:widowControl w:val="0"/>
              <w:tabs>
                <w:tab w:val="right" w:pos="851"/>
              </w:tabs>
              <w:autoSpaceDE w:val="0"/>
              <w:autoSpaceDN w:val="0"/>
              <w:adjustRightInd w:val="0"/>
              <w:jc w:val="center"/>
            </w:pPr>
            <w:r>
              <w:t>6</w:t>
            </w:r>
          </w:p>
        </w:tc>
        <w:tc>
          <w:tcPr>
            <w:tcW w:w="1134" w:type="dxa"/>
            <w:shd w:val="clear" w:color="auto" w:fill="auto"/>
          </w:tcPr>
          <w:p w:rsidR="003A3795" w:rsidRPr="00DE4E26" w:rsidRDefault="00710471" w:rsidP="003A3795">
            <w:pPr>
              <w:widowControl w:val="0"/>
              <w:tabs>
                <w:tab w:val="right" w:pos="851"/>
              </w:tabs>
              <w:autoSpaceDE w:val="0"/>
              <w:autoSpaceDN w:val="0"/>
              <w:adjustRightInd w:val="0"/>
              <w:jc w:val="center"/>
            </w:pPr>
            <w:r>
              <w:t>4</w:t>
            </w:r>
          </w:p>
        </w:tc>
        <w:tc>
          <w:tcPr>
            <w:tcW w:w="1021" w:type="dxa"/>
            <w:shd w:val="clear" w:color="auto" w:fill="auto"/>
          </w:tcPr>
          <w:p w:rsidR="003A3795" w:rsidRPr="00DE4E26" w:rsidRDefault="005311E0" w:rsidP="003A3795">
            <w:pPr>
              <w:widowControl w:val="0"/>
              <w:tabs>
                <w:tab w:val="right" w:pos="851"/>
              </w:tabs>
              <w:autoSpaceDE w:val="0"/>
              <w:autoSpaceDN w:val="0"/>
              <w:adjustRightInd w:val="0"/>
              <w:jc w:val="center"/>
            </w:pPr>
            <w:r>
              <w:t>16</w:t>
            </w:r>
          </w:p>
        </w:tc>
        <w:tc>
          <w:tcPr>
            <w:tcW w:w="2097" w:type="dxa"/>
            <w:shd w:val="clear" w:color="auto" w:fill="auto"/>
          </w:tcPr>
          <w:p w:rsidR="003A3795" w:rsidRPr="00DE4E26" w:rsidRDefault="003A3795" w:rsidP="003A3795">
            <w:pPr>
              <w:widowControl w:val="0"/>
              <w:tabs>
                <w:tab w:val="right" w:pos="851"/>
              </w:tabs>
              <w:autoSpaceDE w:val="0"/>
              <w:autoSpaceDN w:val="0"/>
              <w:adjustRightInd w:val="0"/>
              <w:jc w:val="both"/>
            </w:pPr>
            <w:r w:rsidRPr="00DE4E26">
              <w:t>Устный опрос. Коллективная дискуссия. Решение практических заданий.</w:t>
            </w:r>
          </w:p>
          <w:p w:rsidR="003A3795" w:rsidRPr="00DE4E26" w:rsidRDefault="003A3795" w:rsidP="003A3795">
            <w:pPr>
              <w:widowControl w:val="0"/>
              <w:tabs>
                <w:tab w:val="right" w:pos="851"/>
              </w:tabs>
              <w:autoSpaceDE w:val="0"/>
              <w:autoSpaceDN w:val="0"/>
              <w:adjustRightInd w:val="0"/>
              <w:jc w:val="both"/>
            </w:pPr>
          </w:p>
        </w:tc>
      </w:tr>
      <w:tr w:rsidR="003A3795" w:rsidRPr="00CC1A34" w:rsidTr="003A3795">
        <w:tc>
          <w:tcPr>
            <w:tcW w:w="426" w:type="dxa"/>
            <w:shd w:val="clear" w:color="auto" w:fill="auto"/>
          </w:tcPr>
          <w:p w:rsidR="003A3795" w:rsidRPr="00CC1A34" w:rsidRDefault="003A3795" w:rsidP="003A3795">
            <w:pPr>
              <w:numPr>
                <w:ilvl w:val="0"/>
                <w:numId w:val="1"/>
              </w:numPr>
              <w:ind w:left="0" w:firstLine="0"/>
              <w:jc w:val="center"/>
            </w:pPr>
          </w:p>
        </w:tc>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3A3795" w:rsidRPr="00945E57" w:rsidRDefault="003A3795" w:rsidP="003A3795">
            <w:pPr>
              <w:pStyle w:val="14"/>
              <w:spacing w:before="0" w:after="0"/>
            </w:pPr>
            <w:r w:rsidRPr="00945E57">
              <w:t>Тема</w:t>
            </w:r>
            <w:r>
              <w:t xml:space="preserve"> </w:t>
            </w:r>
            <w:r w:rsidRPr="00945E57">
              <w:t xml:space="preserve">4. </w:t>
            </w:r>
            <w:r w:rsidRPr="00945E57">
              <w:rPr>
                <w:bCs/>
              </w:rPr>
              <w:t>Защита прав юридических лиц и индивидуальных</w:t>
            </w:r>
            <w:r w:rsidRPr="00945E57">
              <w:rPr>
                <w:b/>
                <w:bCs/>
              </w:rPr>
              <w:t xml:space="preserve"> </w:t>
            </w:r>
            <w:r w:rsidRPr="00945E57">
              <w:rPr>
                <w:bCs/>
              </w:rPr>
              <w:t>предпринимателей при осуществлении государственного контроля (надзора)</w:t>
            </w:r>
            <w:r w:rsidRPr="00945E57">
              <w:t>.</w:t>
            </w:r>
          </w:p>
          <w:p w:rsidR="003A3795" w:rsidRPr="00945E57" w:rsidRDefault="003A3795" w:rsidP="003A3795">
            <w:pPr>
              <w:pStyle w:val="ConsPlusNormal"/>
              <w:ind w:firstLine="0"/>
              <w:outlineLvl w:val="1"/>
              <w:rPr>
                <w:rFonts w:ascii="Times New Roman" w:hAnsi="Times New Roman" w:cs="Times New Roman"/>
                <w:sz w:val="24"/>
                <w:szCs w:val="24"/>
              </w:rPr>
            </w:pPr>
          </w:p>
        </w:tc>
        <w:tc>
          <w:tcPr>
            <w:tcW w:w="828" w:type="dxa"/>
            <w:shd w:val="clear" w:color="auto" w:fill="auto"/>
          </w:tcPr>
          <w:p w:rsidR="003A3795" w:rsidRPr="00DE4E26" w:rsidRDefault="003A3795" w:rsidP="003A3795">
            <w:pPr>
              <w:widowControl w:val="0"/>
              <w:tabs>
                <w:tab w:val="right" w:pos="851"/>
              </w:tabs>
              <w:autoSpaceDE w:val="0"/>
              <w:autoSpaceDN w:val="0"/>
              <w:adjustRightInd w:val="0"/>
              <w:jc w:val="center"/>
            </w:pPr>
            <w:r>
              <w:t>11</w:t>
            </w:r>
          </w:p>
        </w:tc>
        <w:tc>
          <w:tcPr>
            <w:tcW w:w="914" w:type="dxa"/>
            <w:shd w:val="clear" w:color="auto" w:fill="auto"/>
          </w:tcPr>
          <w:p w:rsidR="003A3795" w:rsidRPr="00DE4E26" w:rsidRDefault="003A3795" w:rsidP="003A3795">
            <w:pPr>
              <w:widowControl w:val="0"/>
              <w:tabs>
                <w:tab w:val="right" w:pos="851"/>
              </w:tabs>
              <w:autoSpaceDE w:val="0"/>
              <w:autoSpaceDN w:val="0"/>
              <w:adjustRightInd w:val="0"/>
              <w:jc w:val="center"/>
            </w:pPr>
            <w:r>
              <w:t>3</w:t>
            </w:r>
          </w:p>
        </w:tc>
        <w:tc>
          <w:tcPr>
            <w:tcW w:w="988" w:type="dxa"/>
            <w:shd w:val="clear" w:color="auto" w:fill="auto"/>
          </w:tcPr>
          <w:p w:rsidR="003A3795" w:rsidRPr="00DE4E26" w:rsidRDefault="003A3795" w:rsidP="003A3795">
            <w:pPr>
              <w:widowControl w:val="0"/>
              <w:tabs>
                <w:tab w:val="right" w:pos="851"/>
              </w:tabs>
              <w:autoSpaceDE w:val="0"/>
              <w:autoSpaceDN w:val="0"/>
              <w:adjustRightInd w:val="0"/>
              <w:jc w:val="center"/>
            </w:pPr>
            <w:r>
              <w:t>2</w:t>
            </w:r>
          </w:p>
        </w:tc>
        <w:tc>
          <w:tcPr>
            <w:tcW w:w="1097" w:type="dxa"/>
            <w:shd w:val="clear" w:color="auto" w:fill="auto"/>
          </w:tcPr>
          <w:p w:rsidR="003A3795" w:rsidRPr="00DE4E26" w:rsidRDefault="005311E0" w:rsidP="003A3795">
            <w:pPr>
              <w:widowControl w:val="0"/>
              <w:tabs>
                <w:tab w:val="right" w:pos="851"/>
              </w:tabs>
              <w:autoSpaceDE w:val="0"/>
              <w:autoSpaceDN w:val="0"/>
              <w:adjustRightInd w:val="0"/>
              <w:jc w:val="center"/>
            </w:pPr>
            <w:r>
              <w:t>6</w:t>
            </w:r>
          </w:p>
        </w:tc>
        <w:tc>
          <w:tcPr>
            <w:tcW w:w="1134" w:type="dxa"/>
            <w:shd w:val="clear" w:color="auto" w:fill="auto"/>
          </w:tcPr>
          <w:p w:rsidR="003A3795" w:rsidRPr="00DE4E26" w:rsidRDefault="00710471" w:rsidP="003A3795">
            <w:pPr>
              <w:widowControl w:val="0"/>
              <w:tabs>
                <w:tab w:val="right" w:pos="851"/>
              </w:tabs>
              <w:autoSpaceDE w:val="0"/>
              <w:autoSpaceDN w:val="0"/>
              <w:adjustRightInd w:val="0"/>
              <w:jc w:val="center"/>
            </w:pPr>
            <w:r>
              <w:t>4</w:t>
            </w:r>
          </w:p>
        </w:tc>
        <w:tc>
          <w:tcPr>
            <w:tcW w:w="1021" w:type="dxa"/>
            <w:shd w:val="clear" w:color="auto" w:fill="auto"/>
          </w:tcPr>
          <w:p w:rsidR="003A3795" w:rsidRPr="00DE4E26" w:rsidRDefault="005311E0" w:rsidP="003A3795">
            <w:pPr>
              <w:widowControl w:val="0"/>
              <w:tabs>
                <w:tab w:val="right" w:pos="851"/>
              </w:tabs>
              <w:autoSpaceDE w:val="0"/>
              <w:autoSpaceDN w:val="0"/>
              <w:adjustRightInd w:val="0"/>
              <w:jc w:val="center"/>
            </w:pPr>
            <w:r>
              <w:t>16</w:t>
            </w:r>
          </w:p>
        </w:tc>
        <w:tc>
          <w:tcPr>
            <w:tcW w:w="2097" w:type="dxa"/>
            <w:shd w:val="clear" w:color="auto" w:fill="auto"/>
          </w:tcPr>
          <w:p w:rsidR="003A3795" w:rsidRPr="00DE4E26" w:rsidRDefault="003A3795" w:rsidP="003A3795">
            <w:pPr>
              <w:widowControl w:val="0"/>
              <w:tabs>
                <w:tab w:val="right" w:pos="851"/>
              </w:tabs>
              <w:autoSpaceDE w:val="0"/>
              <w:autoSpaceDN w:val="0"/>
              <w:adjustRightInd w:val="0"/>
              <w:jc w:val="both"/>
            </w:pPr>
            <w:r w:rsidRPr="00DE4E26">
              <w:t>Устный опрос. Коллективная дискуссия.</w:t>
            </w:r>
          </w:p>
          <w:p w:rsidR="003A3795" w:rsidRPr="00DE4E26" w:rsidRDefault="003A3795" w:rsidP="003A3795">
            <w:pPr>
              <w:widowControl w:val="0"/>
              <w:tabs>
                <w:tab w:val="right" w:pos="851"/>
              </w:tabs>
              <w:autoSpaceDE w:val="0"/>
              <w:autoSpaceDN w:val="0"/>
              <w:adjustRightInd w:val="0"/>
              <w:jc w:val="both"/>
            </w:pPr>
            <w:r>
              <w:t xml:space="preserve">Решение </w:t>
            </w:r>
            <w:r w:rsidRPr="00DE4E26">
              <w:t xml:space="preserve">ситуационных заданий. </w:t>
            </w:r>
          </w:p>
        </w:tc>
      </w:tr>
      <w:tr w:rsidR="003A3795" w:rsidRPr="00CC1A34" w:rsidTr="003A3795">
        <w:tc>
          <w:tcPr>
            <w:tcW w:w="426" w:type="dxa"/>
            <w:shd w:val="clear" w:color="auto" w:fill="auto"/>
          </w:tcPr>
          <w:p w:rsidR="003A3795" w:rsidRPr="00CC1A34" w:rsidRDefault="003A3795" w:rsidP="003A3795">
            <w:pPr>
              <w:numPr>
                <w:ilvl w:val="0"/>
                <w:numId w:val="1"/>
              </w:numPr>
              <w:ind w:left="0" w:firstLine="0"/>
              <w:jc w:val="center"/>
            </w:pPr>
          </w:p>
        </w:tc>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3A3795" w:rsidRPr="00945E57" w:rsidRDefault="003A3795" w:rsidP="003A3795">
            <w:pPr>
              <w:pStyle w:val="ConsPlusNormal"/>
              <w:ind w:firstLine="0"/>
              <w:rPr>
                <w:rFonts w:ascii="Times New Roman" w:hAnsi="Times New Roman" w:cs="Times New Roman"/>
                <w:sz w:val="24"/>
                <w:szCs w:val="24"/>
              </w:rPr>
            </w:pPr>
            <w:r w:rsidRPr="00945E57">
              <w:rPr>
                <w:rFonts w:ascii="Times New Roman" w:hAnsi="Times New Roman" w:cs="Times New Roman"/>
                <w:sz w:val="24"/>
                <w:szCs w:val="24"/>
              </w:rPr>
              <w:t>Тема</w:t>
            </w:r>
            <w:r>
              <w:rPr>
                <w:rFonts w:ascii="Times New Roman" w:hAnsi="Times New Roman" w:cs="Times New Roman"/>
                <w:sz w:val="24"/>
                <w:szCs w:val="24"/>
              </w:rPr>
              <w:t xml:space="preserve"> </w:t>
            </w:r>
            <w:r w:rsidRPr="00945E57">
              <w:rPr>
                <w:rFonts w:ascii="Times New Roman" w:hAnsi="Times New Roman" w:cs="Times New Roman"/>
                <w:sz w:val="24"/>
                <w:szCs w:val="24"/>
              </w:rPr>
              <w:t>5.</w:t>
            </w:r>
          </w:p>
          <w:p w:rsidR="003A3795" w:rsidRPr="00945E57" w:rsidRDefault="003A3795" w:rsidP="003A3795">
            <w:pPr>
              <w:pStyle w:val="ConsPlusNormal"/>
              <w:ind w:firstLine="0"/>
              <w:rPr>
                <w:rFonts w:ascii="Times New Roman" w:hAnsi="Times New Roman" w:cs="Times New Roman"/>
                <w:sz w:val="24"/>
                <w:szCs w:val="24"/>
              </w:rPr>
            </w:pPr>
            <w:r w:rsidRPr="00945E57">
              <w:rPr>
                <w:rFonts w:ascii="Times New Roman" w:eastAsia="Calibri" w:hAnsi="Times New Roman" w:cs="Times New Roman"/>
                <w:sz w:val="24"/>
                <w:szCs w:val="24"/>
              </w:rPr>
              <w:t>Меры процессуального принуждения, применяемые при расследовании финансово-экономических правонарушений</w:t>
            </w:r>
          </w:p>
        </w:tc>
        <w:tc>
          <w:tcPr>
            <w:tcW w:w="828" w:type="dxa"/>
            <w:shd w:val="clear" w:color="auto" w:fill="auto"/>
          </w:tcPr>
          <w:p w:rsidR="003A3795" w:rsidRPr="00DE4E26" w:rsidRDefault="003A3795" w:rsidP="003A3795">
            <w:pPr>
              <w:widowControl w:val="0"/>
              <w:tabs>
                <w:tab w:val="right" w:pos="851"/>
              </w:tabs>
              <w:autoSpaceDE w:val="0"/>
              <w:autoSpaceDN w:val="0"/>
              <w:adjustRightInd w:val="0"/>
              <w:jc w:val="center"/>
            </w:pPr>
            <w:r>
              <w:t>11</w:t>
            </w:r>
          </w:p>
        </w:tc>
        <w:tc>
          <w:tcPr>
            <w:tcW w:w="914" w:type="dxa"/>
            <w:shd w:val="clear" w:color="auto" w:fill="auto"/>
          </w:tcPr>
          <w:p w:rsidR="003A3795" w:rsidRPr="00DE4E26" w:rsidRDefault="003A3795" w:rsidP="003A3795">
            <w:pPr>
              <w:widowControl w:val="0"/>
              <w:tabs>
                <w:tab w:val="right" w:pos="851"/>
              </w:tabs>
              <w:autoSpaceDE w:val="0"/>
              <w:autoSpaceDN w:val="0"/>
              <w:adjustRightInd w:val="0"/>
              <w:jc w:val="center"/>
            </w:pPr>
            <w:r>
              <w:t>3</w:t>
            </w:r>
          </w:p>
        </w:tc>
        <w:tc>
          <w:tcPr>
            <w:tcW w:w="988" w:type="dxa"/>
            <w:shd w:val="clear" w:color="auto" w:fill="auto"/>
          </w:tcPr>
          <w:p w:rsidR="003A3795" w:rsidRPr="00DE4E26" w:rsidRDefault="003A3795" w:rsidP="003A3795">
            <w:pPr>
              <w:widowControl w:val="0"/>
              <w:tabs>
                <w:tab w:val="right" w:pos="851"/>
              </w:tabs>
              <w:autoSpaceDE w:val="0"/>
              <w:autoSpaceDN w:val="0"/>
              <w:adjustRightInd w:val="0"/>
              <w:jc w:val="center"/>
            </w:pPr>
            <w:r>
              <w:t>2</w:t>
            </w:r>
          </w:p>
        </w:tc>
        <w:tc>
          <w:tcPr>
            <w:tcW w:w="1097" w:type="dxa"/>
            <w:shd w:val="clear" w:color="auto" w:fill="auto"/>
          </w:tcPr>
          <w:p w:rsidR="003A3795" w:rsidRPr="00DE4E26" w:rsidRDefault="005311E0" w:rsidP="003A3795">
            <w:pPr>
              <w:widowControl w:val="0"/>
              <w:tabs>
                <w:tab w:val="right" w:pos="851"/>
              </w:tabs>
              <w:autoSpaceDE w:val="0"/>
              <w:autoSpaceDN w:val="0"/>
              <w:adjustRightInd w:val="0"/>
              <w:jc w:val="center"/>
            </w:pPr>
            <w:r>
              <w:t>4</w:t>
            </w:r>
          </w:p>
        </w:tc>
        <w:tc>
          <w:tcPr>
            <w:tcW w:w="1134" w:type="dxa"/>
            <w:shd w:val="clear" w:color="auto" w:fill="auto"/>
          </w:tcPr>
          <w:p w:rsidR="003A3795" w:rsidRPr="00DE4E26" w:rsidRDefault="00710471" w:rsidP="003A3795">
            <w:pPr>
              <w:widowControl w:val="0"/>
              <w:tabs>
                <w:tab w:val="right" w:pos="851"/>
              </w:tabs>
              <w:autoSpaceDE w:val="0"/>
              <w:autoSpaceDN w:val="0"/>
              <w:adjustRightInd w:val="0"/>
              <w:jc w:val="center"/>
            </w:pPr>
            <w:r>
              <w:t>3</w:t>
            </w:r>
          </w:p>
        </w:tc>
        <w:tc>
          <w:tcPr>
            <w:tcW w:w="1021" w:type="dxa"/>
            <w:shd w:val="clear" w:color="auto" w:fill="auto"/>
          </w:tcPr>
          <w:p w:rsidR="003A3795" w:rsidRPr="00DE4E26" w:rsidRDefault="005311E0" w:rsidP="003A3795">
            <w:pPr>
              <w:widowControl w:val="0"/>
              <w:tabs>
                <w:tab w:val="right" w:pos="851"/>
              </w:tabs>
              <w:autoSpaceDE w:val="0"/>
              <w:autoSpaceDN w:val="0"/>
              <w:adjustRightInd w:val="0"/>
              <w:jc w:val="center"/>
            </w:pPr>
            <w:r>
              <w:t>16</w:t>
            </w:r>
          </w:p>
        </w:tc>
        <w:tc>
          <w:tcPr>
            <w:tcW w:w="2097" w:type="dxa"/>
            <w:shd w:val="clear" w:color="auto" w:fill="auto"/>
          </w:tcPr>
          <w:p w:rsidR="003A3795" w:rsidRPr="00DE4E26" w:rsidRDefault="003A3795" w:rsidP="003A3795">
            <w:pPr>
              <w:widowControl w:val="0"/>
              <w:tabs>
                <w:tab w:val="right" w:pos="851"/>
              </w:tabs>
              <w:autoSpaceDE w:val="0"/>
              <w:autoSpaceDN w:val="0"/>
              <w:adjustRightInd w:val="0"/>
              <w:jc w:val="both"/>
            </w:pPr>
            <w:r w:rsidRPr="00DE4E26">
              <w:t xml:space="preserve"> Устный опрос студентов. Заслушивание презентаций и докладов и их групповое обсуждение</w:t>
            </w:r>
          </w:p>
          <w:p w:rsidR="003A3795" w:rsidRPr="00DE4E26" w:rsidRDefault="003A3795" w:rsidP="003A3795">
            <w:pPr>
              <w:widowControl w:val="0"/>
              <w:tabs>
                <w:tab w:val="right" w:pos="851"/>
              </w:tabs>
              <w:autoSpaceDE w:val="0"/>
              <w:autoSpaceDN w:val="0"/>
              <w:adjustRightInd w:val="0"/>
              <w:jc w:val="both"/>
            </w:pPr>
            <w:r>
              <w:t xml:space="preserve">докладов и </w:t>
            </w:r>
            <w:r w:rsidRPr="00DE4E26">
              <w:t>презентаций.</w:t>
            </w:r>
          </w:p>
          <w:p w:rsidR="003A3795" w:rsidRPr="00DE4E26" w:rsidRDefault="003A3795" w:rsidP="003A3795">
            <w:pPr>
              <w:widowControl w:val="0"/>
              <w:tabs>
                <w:tab w:val="right" w:pos="851"/>
              </w:tabs>
              <w:autoSpaceDE w:val="0"/>
              <w:autoSpaceDN w:val="0"/>
              <w:adjustRightInd w:val="0"/>
              <w:jc w:val="both"/>
            </w:pPr>
            <w:r w:rsidRPr="00DE4E26">
              <w:t xml:space="preserve">Решение ситуационных заданий. </w:t>
            </w:r>
          </w:p>
          <w:p w:rsidR="003A3795" w:rsidRPr="00DE4E26" w:rsidRDefault="003A3795" w:rsidP="003A3795">
            <w:pPr>
              <w:widowControl w:val="0"/>
              <w:tabs>
                <w:tab w:val="right" w:pos="851"/>
              </w:tabs>
              <w:autoSpaceDE w:val="0"/>
              <w:autoSpaceDN w:val="0"/>
              <w:adjustRightInd w:val="0"/>
              <w:jc w:val="both"/>
            </w:pPr>
          </w:p>
        </w:tc>
      </w:tr>
      <w:tr w:rsidR="003A3795" w:rsidRPr="00CC1A34" w:rsidTr="003A3795">
        <w:tc>
          <w:tcPr>
            <w:tcW w:w="2411" w:type="dxa"/>
            <w:gridSpan w:val="2"/>
            <w:shd w:val="clear" w:color="auto" w:fill="auto"/>
          </w:tcPr>
          <w:p w:rsidR="003A3795" w:rsidRPr="00D26F6E" w:rsidRDefault="003A3795" w:rsidP="003A3795">
            <w:pPr>
              <w:jc w:val="center"/>
              <w:rPr>
                <w:b/>
              </w:rPr>
            </w:pPr>
            <w:r w:rsidRPr="00D26F6E">
              <w:rPr>
                <w:b/>
              </w:rPr>
              <w:t>В целом по дисциплине</w:t>
            </w:r>
          </w:p>
        </w:tc>
        <w:tc>
          <w:tcPr>
            <w:tcW w:w="828" w:type="dxa"/>
            <w:shd w:val="clear" w:color="auto" w:fill="auto"/>
          </w:tcPr>
          <w:p w:rsidR="003A3795" w:rsidRPr="00A7121E" w:rsidRDefault="003A3795" w:rsidP="003A3795">
            <w:pPr>
              <w:widowControl w:val="0"/>
              <w:tabs>
                <w:tab w:val="right" w:pos="851"/>
              </w:tabs>
              <w:autoSpaceDE w:val="0"/>
              <w:autoSpaceDN w:val="0"/>
              <w:adjustRightInd w:val="0"/>
              <w:jc w:val="center"/>
              <w:rPr>
                <w:b/>
              </w:rPr>
            </w:pPr>
            <w:r w:rsidRPr="00A7121E">
              <w:rPr>
                <w:b/>
              </w:rPr>
              <w:t>108</w:t>
            </w:r>
          </w:p>
        </w:tc>
        <w:tc>
          <w:tcPr>
            <w:tcW w:w="914" w:type="dxa"/>
            <w:shd w:val="clear" w:color="auto" w:fill="auto"/>
          </w:tcPr>
          <w:p w:rsidR="003A3795" w:rsidRPr="00A7121E" w:rsidRDefault="003A3795" w:rsidP="003A3795">
            <w:pPr>
              <w:widowControl w:val="0"/>
              <w:tabs>
                <w:tab w:val="right" w:pos="851"/>
              </w:tabs>
              <w:autoSpaceDE w:val="0"/>
              <w:autoSpaceDN w:val="0"/>
              <w:adjustRightInd w:val="0"/>
              <w:jc w:val="center"/>
              <w:rPr>
                <w:b/>
              </w:rPr>
            </w:pPr>
            <w:r>
              <w:rPr>
                <w:b/>
              </w:rPr>
              <w:t>30</w:t>
            </w:r>
          </w:p>
        </w:tc>
        <w:tc>
          <w:tcPr>
            <w:tcW w:w="988" w:type="dxa"/>
            <w:shd w:val="clear" w:color="auto" w:fill="auto"/>
          </w:tcPr>
          <w:p w:rsidR="003A3795" w:rsidRPr="00A7121E" w:rsidRDefault="003A3795" w:rsidP="003A3795">
            <w:pPr>
              <w:widowControl w:val="0"/>
              <w:tabs>
                <w:tab w:val="right" w:pos="851"/>
              </w:tabs>
              <w:autoSpaceDE w:val="0"/>
              <w:autoSpaceDN w:val="0"/>
              <w:adjustRightInd w:val="0"/>
              <w:jc w:val="center"/>
              <w:rPr>
                <w:b/>
              </w:rPr>
            </w:pPr>
            <w:r w:rsidRPr="00A7121E">
              <w:rPr>
                <w:b/>
              </w:rPr>
              <w:t>8</w:t>
            </w:r>
          </w:p>
        </w:tc>
        <w:tc>
          <w:tcPr>
            <w:tcW w:w="1097" w:type="dxa"/>
            <w:shd w:val="clear" w:color="auto" w:fill="auto"/>
          </w:tcPr>
          <w:p w:rsidR="003A3795" w:rsidRPr="00A7121E" w:rsidRDefault="003A3795" w:rsidP="003A3795">
            <w:pPr>
              <w:widowControl w:val="0"/>
              <w:tabs>
                <w:tab w:val="right" w:pos="851"/>
              </w:tabs>
              <w:autoSpaceDE w:val="0"/>
              <w:autoSpaceDN w:val="0"/>
              <w:adjustRightInd w:val="0"/>
              <w:jc w:val="center"/>
              <w:rPr>
                <w:b/>
              </w:rPr>
            </w:pPr>
            <w:r>
              <w:rPr>
                <w:b/>
              </w:rPr>
              <w:t>22</w:t>
            </w:r>
          </w:p>
        </w:tc>
        <w:tc>
          <w:tcPr>
            <w:tcW w:w="1134" w:type="dxa"/>
          </w:tcPr>
          <w:p w:rsidR="003A3795" w:rsidRPr="00A7121E" w:rsidRDefault="00710471" w:rsidP="003A3795">
            <w:pPr>
              <w:widowControl w:val="0"/>
              <w:tabs>
                <w:tab w:val="right" w:pos="851"/>
              </w:tabs>
              <w:autoSpaceDE w:val="0"/>
              <w:autoSpaceDN w:val="0"/>
              <w:adjustRightInd w:val="0"/>
              <w:jc w:val="center"/>
              <w:rPr>
                <w:b/>
              </w:rPr>
            </w:pPr>
            <w:r>
              <w:rPr>
                <w:b/>
              </w:rPr>
              <w:t>16</w:t>
            </w:r>
          </w:p>
          <w:p w:rsidR="003A3795" w:rsidRPr="00A7121E" w:rsidRDefault="003A3795" w:rsidP="003A3795">
            <w:pPr>
              <w:widowControl w:val="0"/>
              <w:tabs>
                <w:tab w:val="right" w:pos="851"/>
              </w:tabs>
              <w:autoSpaceDE w:val="0"/>
              <w:autoSpaceDN w:val="0"/>
              <w:adjustRightInd w:val="0"/>
              <w:jc w:val="center"/>
              <w:rPr>
                <w:b/>
              </w:rPr>
            </w:pPr>
          </w:p>
        </w:tc>
        <w:tc>
          <w:tcPr>
            <w:tcW w:w="1021" w:type="dxa"/>
            <w:shd w:val="clear" w:color="auto" w:fill="auto"/>
          </w:tcPr>
          <w:p w:rsidR="003A3795" w:rsidRPr="00A7121E" w:rsidRDefault="003A3795" w:rsidP="003A3795">
            <w:pPr>
              <w:widowControl w:val="0"/>
              <w:tabs>
                <w:tab w:val="right" w:pos="851"/>
              </w:tabs>
              <w:autoSpaceDE w:val="0"/>
              <w:autoSpaceDN w:val="0"/>
              <w:adjustRightInd w:val="0"/>
              <w:rPr>
                <w:b/>
              </w:rPr>
            </w:pPr>
            <w:r w:rsidRPr="00A7121E">
              <w:rPr>
                <w:b/>
              </w:rPr>
              <w:t xml:space="preserve"> 7</w:t>
            </w:r>
            <w:r>
              <w:rPr>
                <w:b/>
              </w:rPr>
              <w:t>8</w:t>
            </w:r>
          </w:p>
        </w:tc>
        <w:tc>
          <w:tcPr>
            <w:tcW w:w="2097" w:type="dxa"/>
            <w:shd w:val="clear" w:color="auto" w:fill="auto"/>
          </w:tcPr>
          <w:p w:rsidR="003A3795" w:rsidRPr="00D26F6E" w:rsidRDefault="003A3795" w:rsidP="003A3795">
            <w:pPr>
              <w:jc w:val="center"/>
              <w:rPr>
                <w:b/>
              </w:rPr>
            </w:pPr>
            <w:r>
              <w:rPr>
                <w:b/>
              </w:rPr>
              <w:t>Контрольная работа</w:t>
            </w:r>
          </w:p>
        </w:tc>
      </w:tr>
      <w:tr w:rsidR="003A3795" w:rsidRPr="00CC1A34" w:rsidTr="003A3795">
        <w:trPr>
          <w:trHeight w:val="384"/>
        </w:trPr>
        <w:tc>
          <w:tcPr>
            <w:tcW w:w="2411" w:type="dxa"/>
            <w:gridSpan w:val="2"/>
            <w:shd w:val="clear" w:color="auto" w:fill="auto"/>
          </w:tcPr>
          <w:p w:rsidR="003A3795" w:rsidRPr="00CC1A34" w:rsidRDefault="003A3795" w:rsidP="003A3795">
            <w:pPr>
              <w:jc w:val="both"/>
            </w:pPr>
            <w:r>
              <w:t xml:space="preserve">          </w:t>
            </w:r>
            <w:r w:rsidRPr="00CC1A34">
              <w:t>Итого в %</w:t>
            </w:r>
          </w:p>
        </w:tc>
        <w:tc>
          <w:tcPr>
            <w:tcW w:w="828" w:type="dxa"/>
            <w:shd w:val="clear" w:color="auto" w:fill="auto"/>
          </w:tcPr>
          <w:p w:rsidR="003A3795" w:rsidRPr="00310194" w:rsidRDefault="003A3795" w:rsidP="003A3795"/>
        </w:tc>
        <w:tc>
          <w:tcPr>
            <w:tcW w:w="914" w:type="dxa"/>
            <w:shd w:val="clear" w:color="auto" w:fill="auto"/>
          </w:tcPr>
          <w:p w:rsidR="003A3795" w:rsidRPr="00310194" w:rsidRDefault="003A3795" w:rsidP="003A3795"/>
        </w:tc>
        <w:tc>
          <w:tcPr>
            <w:tcW w:w="988" w:type="dxa"/>
            <w:shd w:val="clear" w:color="auto" w:fill="auto"/>
          </w:tcPr>
          <w:p w:rsidR="003A3795" w:rsidRPr="00310194" w:rsidRDefault="003A3795" w:rsidP="003A3795"/>
        </w:tc>
        <w:tc>
          <w:tcPr>
            <w:tcW w:w="1097" w:type="dxa"/>
            <w:shd w:val="clear" w:color="auto" w:fill="auto"/>
          </w:tcPr>
          <w:p w:rsidR="003A3795" w:rsidRPr="00310194" w:rsidRDefault="003A3795" w:rsidP="003A3795"/>
        </w:tc>
        <w:tc>
          <w:tcPr>
            <w:tcW w:w="1134" w:type="dxa"/>
            <w:shd w:val="clear" w:color="auto" w:fill="auto"/>
          </w:tcPr>
          <w:p w:rsidR="003A3795" w:rsidRPr="00310194" w:rsidRDefault="00710471" w:rsidP="003A3795">
            <w:r>
              <w:t>5</w:t>
            </w:r>
            <w:r w:rsidR="003A3795">
              <w:t>3</w:t>
            </w:r>
            <w:r w:rsidR="003A3795" w:rsidRPr="00310194">
              <w:t>%</w:t>
            </w:r>
          </w:p>
        </w:tc>
        <w:tc>
          <w:tcPr>
            <w:tcW w:w="1021" w:type="dxa"/>
            <w:shd w:val="clear" w:color="auto" w:fill="auto"/>
          </w:tcPr>
          <w:p w:rsidR="003A3795" w:rsidRDefault="003A3795" w:rsidP="003A3795"/>
        </w:tc>
        <w:tc>
          <w:tcPr>
            <w:tcW w:w="2097" w:type="dxa"/>
            <w:shd w:val="clear" w:color="auto" w:fill="auto"/>
          </w:tcPr>
          <w:p w:rsidR="003A3795" w:rsidRPr="00CC1A34" w:rsidRDefault="003A3795" w:rsidP="003A3795">
            <w:pPr>
              <w:jc w:val="both"/>
              <w:rPr>
                <w:b/>
              </w:rPr>
            </w:pPr>
          </w:p>
        </w:tc>
      </w:tr>
    </w:tbl>
    <w:p w:rsidR="00363B8C" w:rsidRDefault="00363B8C" w:rsidP="005311E0">
      <w:pPr>
        <w:pStyle w:val="1"/>
        <w:numPr>
          <w:ilvl w:val="1"/>
          <w:numId w:val="1"/>
        </w:numPr>
        <w:tabs>
          <w:tab w:val="left" w:pos="993"/>
        </w:tabs>
        <w:spacing w:before="0" w:after="0" w:line="360" w:lineRule="auto"/>
        <w:jc w:val="both"/>
        <w:rPr>
          <w:rFonts w:ascii="Times New Roman" w:hAnsi="Times New Roman"/>
          <w:color w:val="auto"/>
        </w:rPr>
      </w:pPr>
      <w:bookmarkStart w:id="10" w:name="_Toc454271098"/>
      <w:bookmarkStart w:id="11" w:name="_Toc506893280"/>
      <w:r w:rsidRPr="00AA51A1">
        <w:rPr>
          <w:rFonts w:ascii="Times New Roman" w:hAnsi="Times New Roman"/>
          <w:color w:val="auto"/>
        </w:rPr>
        <w:lastRenderedPageBreak/>
        <w:t>Содержание семинар</w:t>
      </w:r>
      <w:r w:rsidR="00785C94" w:rsidRPr="00AA51A1">
        <w:rPr>
          <w:rFonts w:ascii="Times New Roman" w:hAnsi="Times New Roman"/>
          <w:color w:val="auto"/>
        </w:rPr>
        <w:t>ов, практических</w:t>
      </w:r>
      <w:r w:rsidRPr="00AA51A1">
        <w:rPr>
          <w:rFonts w:ascii="Times New Roman" w:hAnsi="Times New Roman"/>
          <w:color w:val="auto"/>
        </w:rPr>
        <w:t xml:space="preserve"> занятий</w:t>
      </w:r>
      <w:bookmarkEnd w:id="10"/>
      <w:bookmarkEnd w:id="11"/>
    </w:p>
    <w:p w:rsidR="005311E0" w:rsidRPr="005311E0" w:rsidRDefault="005311E0" w:rsidP="005311E0">
      <w:pPr>
        <w:pStyle w:val="af"/>
        <w:ind w:left="1204"/>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665"/>
        <w:gridCol w:w="2551"/>
      </w:tblGrid>
      <w:tr w:rsidR="00785C94" w:rsidRPr="00CC1A34" w:rsidTr="005122C8">
        <w:trPr>
          <w:tblHeader/>
        </w:trPr>
        <w:tc>
          <w:tcPr>
            <w:tcW w:w="1985" w:type="dxa"/>
            <w:shd w:val="clear" w:color="auto" w:fill="auto"/>
          </w:tcPr>
          <w:p w:rsidR="00785C94" w:rsidRPr="007556AD" w:rsidRDefault="00785C94" w:rsidP="00F72071">
            <w:pPr>
              <w:autoSpaceDE w:val="0"/>
              <w:autoSpaceDN w:val="0"/>
              <w:adjustRightInd w:val="0"/>
              <w:jc w:val="both"/>
              <w:rPr>
                <w:b/>
                <w:sz w:val="23"/>
                <w:szCs w:val="23"/>
              </w:rPr>
            </w:pPr>
            <w:r w:rsidRPr="007556AD">
              <w:rPr>
                <w:b/>
                <w:sz w:val="23"/>
                <w:szCs w:val="23"/>
              </w:rPr>
              <w:t>Название тем (разделов) дисциплины</w:t>
            </w:r>
          </w:p>
        </w:tc>
        <w:tc>
          <w:tcPr>
            <w:tcW w:w="5665" w:type="dxa"/>
            <w:shd w:val="clear" w:color="auto" w:fill="auto"/>
          </w:tcPr>
          <w:p w:rsidR="00785C94" w:rsidRPr="007556AD" w:rsidRDefault="00785C94" w:rsidP="00F72071">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1" w:type="dxa"/>
            <w:shd w:val="clear" w:color="auto" w:fill="auto"/>
          </w:tcPr>
          <w:p w:rsidR="00785C94" w:rsidRPr="007556AD" w:rsidRDefault="00785C94" w:rsidP="00F72071">
            <w:pPr>
              <w:keepNext/>
              <w:jc w:val="both"/>
              <w:rPr>
                <w:b/>
              </w:rPr>
            </w:pPr>
            <w:r w:rsidRPr="007556AD">
              <w:rPr>
                <w:b/>
              </w:rPr>
              <w:t>Формы проведения занятий</w:t>
            </w:r>
          </w:p>
        </w:tc>
      </w:tr>
      <w:tr w:rsidR="005311E0" w:rsidRPr="00CC1A34" w:rsidTr="00626273">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F72071">
            <w:pPr>
              <w:pStyle w:val="14"/>
              <w:spacing w:before="0" w:after="0"/>
              <w:jc w:val="both"/>
              <w:textAlignment w:val="baseline"/>
            </w:pPr>
            <w:r w:rsidRPr="00945E57">
              <w:t>Тема</w:t>
            </w:r>
            <w:r>
              <w:t xml:space="preserve"> </w:t>
            </w:r>
            <w:r w:rsidRPr="00945E57">
              <w:t>1.</w:t>
            </w:r>
          </w:p>
          <w:p w:rsidR="005311E0" w:rsidRPr="00945E57" w:rsidRDefault="005311E0" w:rsidP="00F72071">
            <w:pPr>
              <w:pStyle w:val="14"/>
              <w:spacing w:before="0" w:after="0"/>
              <w:jc w:val="both"/>
              <w:textAlignment w:val="baseline"/>
            </w:pPr>
            <w:r w:rsidRPr="00945E57">
              <w:rPr>
                <w:bCs/>
                <w:iCs/>
                <w:lang w:val="x-none"/>
              </w:rPr>
              <w:t>Сущность, функции и принципы государственного контроля</w:t>
            </w:r>
            <w:r w:rsidRPr="00945E57">
              <w:rPr>
                <w:b/>
                <w:bCs/>
                <w:iCs/>
                <w:lang w:val="x-none"/>
              </w:rPr>
              <w:t>.</w:t>
            </w:r>
          </w:p>
        </w:tc>
        <w:tc>
          <w:tcPr>
            <w:tcW w:w="5665" w:type="dxa"/>
            <w:shd w:val="clear" w:color="auto" w:fill="auto"/>
            <w:vAlign w:val="center"/>
          </w:tcPr>
          <w:p w:rsidR="005311E0" w:rsidRPr="005311E0" w:rsidRDefault="005311E0" w:rsidP="00F72071">
            <w:pPr>
              <w:keepNext/>
              <w:keepLines/>
              <w:jc w:val="both"/>
              <w:outlineLvl w:val="1"/>
              <w:rPr>
                <w:bCs/>
              </w:rPr>
            </w:pPr>
            <w:r w:rsidRPr="005311E0">
              <w:rPr>
                <w:bCs/>
              </w:rPr>
              <w:t>Содержание заняти</w:t>
            </w:r>
            <w:r w:rsidR="00F72071">
              <w:rPr>
                <w:bCs/>
              </w:rPr>
              <w:t>й</w:t>
            </w:r>
            <w:r w:rsidRPr="005311E0">
              <w:rPr>
                <w:bCs/>
              </w:rPr>
              <w:t>:</w:t>
            </w:r>
          </w:p>
          <w:p w:rsidR="005311E0" w:rsidRDefault="005311E0" w:rsidP="00F72071">
            <w:pPr>
              <w:jc w:val="both"/>
              <w:rPr>
                <w:b/>
              </w:rPr>
            </w:pPr>
            <w:r w:rsidRPr="005311E0">
              <w:rPr>
                <w:bCs/>
              </w:rPr>
              <w:t>Закрепление основных понятий о сущности государственного контроля и надзора по выявлению финансово-экономических правонарушений. Определение основных целей, задач контроля и надзора. Выявление видов государственного контроля. Уяснение основных функций финансового контроля как разновидности государственного контроля.</w:t>
            </w:r>
          </w:p>
          <w:p w:rsidR="005311E0" w:rsidRPr="00AA51A1" w:rsidRDefault="005311E0" w:rsidP="00F72071">
            <w:pPr>
              <w:jc w:val="both"/>
              <w:rPr>
                <w:b/>
              </w:rPr>
            </w:pPr>
            <w:r w:rsidRPr="00AA51A1">
              <w:rPr>
                <w:b/>
              </w:rPr>
              <w:t xml:space="preserve">Рекомендуемые источники </w:t>
            </w:r>
          </w:p>
          <w:p w:rsidR="005311E0" w:rsidRPr="00AA51A1" w:rsidRDefault="005311E0" w:rsidP="00F72071">
            <w:pPr>
              <w:jc w:val="both"/>
              <w:rPr>
                <w:b/>
              </w:rPr>
            </w:pPr>
            <w:r w:rsidRPr="00AA51A1">
              <w:rPr>
                <w:b/>
              </w:rPr>
              <w:t>из раздела:</w:t>
            </w:r>
          </w:p>
          <w:p w:rsidR="005311E0" w:rsidRPr="00517ED6" w:rsidRDefault="005311E0" w:rsidP="00F72071">
            <w:pPr>
              <w:jc w:val="both"/>
              <w:rPr>
                <w:b/>
              </w:rPr>
            </w:pPr>
            <w:r w:rsidRPr="00517ED6">
              <w:rPr>
                <w:b/>
              </w:rPr>
              <w:t>8.1. 1-10</w:t>
            </w:r>
          </w:p>
          <w:p w:rsidR="005311E0" w:rsidRPr="00517ED6" w:rsidRDefault="005311E0" w:rsidP="00F72071">
            <w:pPr>
              <w:jc w:val="both"/>
              <w:rPr>
                <w:b/>
              </w:rPr>
            </w:pPr>
            <w:r w:rsidRPr="00517ED6">
              <w:rPr>
                <w:b/>
              </w:rPr>
              <w:t>8.2. 11-13</w:t>
            </w:r>
          </w:p>
          <w:p w:rsidR="005311E0" w:rsidRPr="00517ED6" w:rsidRDefault="002D1450" w:rsidP="00F72071">
            <w:pPr>
              <w:jc w:val="both"/>
              <w:rPr>
                <w:b/>
              </w:rPr>
            </w:pPr>
            <w:r>
              <w:rPr>
                <w:b/>
              </w:rPr>
              <w:t>8.3. 14-15</w:t>
            </w:r>
          </w:p>
          <w:p w:rsidR="005311E0" w:rsidRPr="007556AD" w:rsidRDefault="005311E0" w:rsidP="00F72071">
            <w:pPr>
              <w:jc w:val="both"/>
            </w:pPr>
            <w:r w:rsidRPr="00517ED6">
              <w:rPr>
                <w:b/>
              </w:rPr>
              <w:t>9     1-</w:t>
            </w:r>
            <w:r w:rsidR="002D1450">
              <w:rPr>
                <w:b/>
              </w:rPr>
              <w:t>9</w:t>
            </w:r>
          </w:p>
        </w:tc>
        <w:tc>
          <w:tcPr>
            <w:tcW w:w="2551" w:type="dxa"/>
            <w:shd w:val="clear" w:color="auto" w:fill="auto"/>
          </w:tcPr>
          <w:p w:rsidR="005311E0" w:rsidRPr="00705910" w:rsidRDefault="005311E0" w:rsidP="00F72071">
            <w:pPr>
              <w:autoSpaceDE w:val="0"/>
              <w:autoSpaceDN w:val="0"/>
              <w:adjustRightInd w:val="0"/>
              <w:jc w:val="both"/>
            </w:pPr>
            <w:r>
              <w:t>У</w:t>
            </w:r>
            <w:r w:rsidRPr="00705910">
              <w:t>стный, письменный опрос,</w:t>
            </w:r>
            <w:r>
              <w:t xml:space="preserve"> а</w:t>
            </w:r>
            <w:r w:rsidRPr="005904A9">
              <w:t>нализ нормативно-правовых документов и судебной практики</w:t>
            </w:r>
            <w:r>
              <w:t xml:space="preserve">, </w:t>
            </w:r>
            <w:r w:rsidRPr="00705910">
              <w:t xml:space="preserve">решение </w:t>
            </w:r>
            <w:r w:rsidRPr="00867E27">
              <w:t>ситуационны</w:t>
            </w:r>
            <w:r>
              <w:t>х</w:t>
            </w:r>
            <w:r w:rsidRPr="00867E27">
              <w:t xml:space="preserve"> и практически</w:t>
            </w:r>
            <w:r>
              <w:t>х</w:t>
            </w:r>
            <w:r w:rsidRPr="00867E27">
              <w:t xml:space="preserve"> </w:t>
            </w:r>
            <w:r w:rsidRPr="00705910">
              <w:t>задач.</w:t>
            </w:r>
          </w:p>
          <w:p w:rsidR="005311E0" w:rsidRPr="00705910" w:rsidRDefault="005311E0" w:rsidP="00F72071">
            <w:pPr>
              <w:autoSpaceDE w:val="0"/>
              <w:autoSpaceDN w:val="0"/>
              <w:adjustRightInd w:val="0"/>
              <w:jc w:val="both"/>
              <w:rPr>
                <w:color w:val="FF0000"/>
              </w:rPr>
            </w:pPr>
          </w:p>
        </w:tc>
      </w:tr>
      <w:tr w:rsidR="005311E0" w:rsidRPr="00CC1A34" w:rsidTr="00626273">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F72071">
            <w:pPr>
              <w:pStyle w:val="14"/>
              <w:tabs>
                <w:tab w:val="left" w:pos="993"/>
              </w:tabs>
              <w:spacing w:before="0" w:after="0"/>
              <w:jc w:val="both"/>
              <w:rPr>
                <w:rFonts w:eastAsia="Calibri"/>
              </w:rPr>
            </w:pPr>
            <w:r w:rsidRPr="00945E57">
              <w:t>Тема</w:t>
            </w:r>
            <w:r>
              <w:t xml:space="preserve"> </w:t>
            </w:r>
            <w:r w:rsidRPr="00945E57">
              <w:t xml:space="preserve">2. </w:t>
            </w:r>
            <w:r w:rsidRPr="00945E57">
              <w:rPr>
                <w:rFonts w:eastAsia="Calibri"/>
              </w:rPr>
              <w:t>Юридическая характеристика финансово-</w:t>
            </w:r>
            <w:proofErr w:type="gramStart"/>
            <w:r w:rsidRPr="00945E57">
              <w:rPr>
                <w:rFonts w:eastAsia="Calibri"/>
              </w:rPr>
              <w:t>экономических  правонарушений</w:t>
            </w:r>
            <w:proofErr w:type="gramEnd"/>
          </w:p>
          <w:p w:rsidR="005311E0" w:rsidRPr="00945E57" w:rsidRDefault="005311E0" w:rsidP="00F72071">
            <w:pPr>
              <w:pStyle w:val="ConsPlusNormal"/>
              <w:ind w:firstLine="0"/>
              <w:jc w:val="both"/>
              <w:rPr>
                <w:rFonts w:ascii="Times New Roman" w:hAnsi="Times New Roman" w:cs="Times New Roman"/>
                <w:sz w:val="24"/>
                <w:szCs w:val="24"/>
              </w:rPr>
            </w:pPr>
          </w:p>
        </w:tc>
        <w:tc>
          <w:tcPr>
            <w:tcW w:w="5665" w:type="dxa"/>
            <w:shd w:val="clear" w:color="auto" w:fill="auto"/>
          </w:tcPr>
          <w:p w:rsidR="005311E0" w:rsidRPr="005311E0" w:rsidRDefault="005311E0" w:rsidP="00F72071">
            <w:pPr>
              <w:jc w:val="both"/>
              <w:rPr>
                <w:bCs/>
              </w:rPr>
            </w:pPr>
            <w:r>
              <w:rPr>
                <w:bCs/>
              </w:rPr>
              <w:t>Содержа</w:t>
            </w:r>
            <w:r w:rsidR="00F72071">
              <w:rPr>
                <w:bCs/>
              </w:rPr>
              <w:t>ние занятий</w:t>
            </w:r>
            <w:r w:rsidRPr="005311E0">
              <w:rPr>
                <w:bCs/>
              </w:rPr>
              <w:t>:</w:t>
            </w:r>
          </w:p>
          <w:p w:rsidR="005311E0" w:rsidRPr="00F65F1F" w:rsidRDefault="005311E0" w:rsidP="00F72071">
            <w:pPr>
              <w:pStyle w:val="af"/>
              <w:ind w:left="0"/>
              <w:jc w:val="both"/>
              <w:rPr>
                <w:b/>
                <w:bCs/>
              </w:rPr>
            </w:pPr>
            <w:r w:rsidRPr="005311E0">
              <w:rPr>
                <w:bCs/>
              </w:rPr>
              <w:t>Выявление проблем привлечения к административной и уголовной ответственность за некоторые финансово-</w:t>
            </w:r>
            <w:proofErr w:type="gramStart"/>
            <w:r w:rsidRPr="005311E0">
              <w:rPr>
                <w:bCs/>
              </w:rPr>
              <w:t xml:space="preserve">экономические  </w:t>
            </w:r>
            <w:r w:rsidR="00F72071">
              <w:rPr>
                <w:bCs/>
              </w:rPr>
              <w:t>п</w:t>
            </w:r>
            <w:r w:rsidRPr="005311E0">
              <w:rPr>
                <w:bCs/>
              </w:rPr>
              <w:t>равонарушения</w:t>
            </w:r>
            <w:proofErr w:type="gramEnd"/>
            <w:r w:rsidRPr="005311E0">
              <w:rPr>
                <w:bCs/>
              </w:rPr>
              <w:t>, анализ материалов судебно-следственной практики.</w:t>
            </w:r>
          </w:p>
          <w:p w:rsidR="005311E0" w:rsidRPr="00AA51A1" w:rsidRDefault="005311E0" w:rsidP="00F72071">
            <w:pPr>
              <w:jc w:val="both"/>
              <w:rPr>
                <w:b/>
              </w:rPr>
            </w:pPr>
            <w:r w:rsidRPr="00AA51A1">
              <w:rPr>
                <w:b/>
              </w:rPr>
              <w:t xml:space="preserve">Рекомендуемые источники </w:t>
            </w:r>
          </w:p>
          <w:p w:rsidR="005311E0" w:rsidRPr="00AA51A1" w:rsidRDefault="005311E0" w:rsidP="00F72071">
            <w:pPr>
              <w:jc w:val="both"/>
              <w:rPr>
                <w:b/>
              </w:rPr>
            </w:pPr>
            <w:r w:rsidRPr="00AA51A1">
              <w:rPr>
                <w:b/>
              </w:rPr>
              <w:t>из раздела:</w:t>
            </w:r>
          </w:p>
          <w:p w:rsidR="005311E0" w:rsidRPr="00517ED6" w:rsidRDefault="005311E0" w:rsidP="00F72071">
            <w:pPr>
              <w:jc w:val="both"/>
              <w:rPr>
                <w:b/>
              </w:rPr>
            </w:pPr>
            <w:r w:rsidRPr="00517ED6">
              <w:rPr>
                <w:b/>
              </w:rPr>
              <w:t>8.1. 1-10</w:t>
            </w:r>
          </w:p>
          <w:p w:rsidR="005311E0" w:rsidRPr="00517ED6" w:rsidRDefault="005311E0" w:rsidP="00F72071">
            <w:pPr>
              <w:jc w:val="both"/>
              <w:rPr>
                <w:b/>
              </w:rPr>
            </w:pPr>
            <w:r w:rsidRPr="00517ED6">
              <w:rPr>
                <w:b/>
              </w:rPr>
              <w:t>8.2. 11-13</w:t>
            </w:r>
          </w:p>
          <w:p w:rsidR="005311E0" w:rsidRPr="00517ED6" w:rsidRDefault="002D1450" w:rsidP="00F72071">
            <w:pPr>
              <w:jc w:val="both"/>
              <w:rPr>
                <w:b/>
              </w:rPr>
            </w:pPr>
            <w:r>
              <w:rPr>
                <w:b/>
              </w:rPr>
              <w:t>8.3. 14-15</w:t>
            </w:r>
          </w:p>
          <w:p w:rsidR="005311E0" w:rsidRPr="007556AD" w:rsidRDefault="005311E0" w:rsidP="00F72071">
            <w:pPr>
              <w:jc w:val="both"/>
              <w:rPr>
                <w:iCs/>
                <w:sz w:val="18"/>
                <w:szCs w:val="18"/>
              </w:rPr>
            </w:pPr>
            <w:r w:rsidRPr="00517ED6">
              <w:rPr>
                <w:b/>
              </w:rPr>
              <w:t>9     1-</w:t>
            </w:r>
            <w:r w:rsidR="002D1450">
              <w:rPr>
                <w:b/>
              </w:rPr>
              <w:t>9</w:t>
            </w:r>
          </w:p>
        </w:tc>
        <w:tc>
          <w:tcPr>
            <w:tcW w:w="2551" w:type="dxa"/>
            <w:shd w:val="clear" w:color="auto" w:fill="auto"/>
          </w:tcPr>
          <w:p w:rsidR="005311E0" w:rsidRPr="00126AEC" w:rsidRDefault="005311E0" w:rsidP="00F72071">
            <w:pPr>
              <w:jc w:val="both"/>
              <w:rPr>
                <w:color w:val="000000"/>
              </w:rPr>
            </w:pPr>
            <w:r w:rsidRPr="00F65F1F">
              <w:rPr>
                <w:color w:val="000000"/>
              </w:rPr>
              <w:t xml:space="preserve">Семинарское занятие проводится в форме семинара-дискуссии. </w:t>
            </w:r>
            <w:proofErr w:type="gramStart"/>
            <w:r w:rsidRPr="00F65F1F">
              <w:rPr>
                <w:color w:val="000000"/>
              </w:rPr>
              <w:t>Проводится  устный</w:t>
            </w:r>
            <w:proofErr w:type="gramEnd"/>
            <w:r w:rsidRPr="00F65F1F">
              <w:rPr>
                <w:color w:val="000000"/>
              </w:rPr>
              <w:t xml:space="preserve"> опрос студентов. Групповое обсуждение докладов </w:t>
            </w:r>
            <w:proofErr w:type="gramStart"/>
            <w:r w:rsidRPr="00F65F1F">
              <w:rPr>
                <w:color w:val="000000"/>
              </w:rPr>
              <w:t>и  презентаций</w:t>
            </w:r>
            <w:proofErr w:type="gramEnd"/>
            <w:r w:rsidRPr="00F65F1F">
              <w:rPr>
                <w:color w:val="000000"/>
              </w:rPr>
              <w:t xml:space="preserve">. Решение ситуационных заданий. Обсуждение хода и результатов выполнения ситуационных заданий. </w:t>
            </w:r>
          </w:p>
        </w:tc>
      </w:tr>
      <w:tr w:rsidR="005311E0" w:rsidRPr="00CC1A34" w:rsidTr="00626273">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F72071">
            <w:pPr>
              <w:pStyle w:val="14"/>
              <w:spacing w:before="0" w:after="0"/>
              <w:jc w:val="both"/>
            </w:pPr>
            <w:r w:rsidRPr="00945E57">
              <w:t>Тема</w:t>
            </w:r>
            <w:r>
              <w:t xml:space="preserve"> </w:t>
            </w:r>
            <w:r w:rsidRPr="00945E57">
              <w:t>3.</w:t>
            </w:r>
            <w:r w:rsidRPr="00945E57">
              <w:rPr>
                <w:b/>
              </w:rPr>
              <w:t xml:space="preserve"> </w:t>
            </w:r>
            <w:r w:rsidRPr="00945E57">
              <w:t>Органы, осуществляющие контроль и надзор в финансово-экономической сфере, и их полномочия</w:t>
            </w:r>
          </w:p>
          <w:p w:rsidR="005311E0" w:rsidRPr="00945E57" w:rsidRDefault="005311E0" w:rsidP="00F72071">
            <w:pPr>
              <w:pStyle w:val="14"/>
              <w:tabs>
                <w:tab w:val="left" w:pos="993"/>
              </w:tabs>
              <w:spacing w:before="0" w:after="0"/>
              <w:jc w:val="both"/>
            </w:pPr>
          </w:p>
        </w:tc>
        <w:tc>
          <w:tcPr>
            <w:tcW w:w="5665" w:type="dxa"/>
            <w:shd w:val="clear" w:color="auto" w:fill="auto"/>
          </w:tcPr>
          <w:p w:rsidR="00F72071" w:rsidRPr="00F72071" w:rsidRDefault="00F72071" w:rsidP="00F72071">
            <w:pPr>
              <w:jc w:val="both"/>
              <w:rPr>
                <w:bCs/>
              </w:rPr>
            </w:pPr>
            <w:r>
              <w:rPr>
                <w:bCs/>
              </w:rPr>
              <w:t>Содержание занятий</w:t>
            </w:r>
            <w:r w:rsidRPr="00F72071">
              <w:rPr>
                <w:bCs/>
              </w:rPr>
              <w:t>:</w:t>
            </w:r>
          </w:p>
          <w:p w:rsidR="00F72071" w:rsidRDefault="00F72071" w:rsidP="00F72071">
            <w:pPr>
              <w:jc w:val="both"/>
              <w:rPr>
                <w:bCs/>
              </w:rPr>
            </w:pPr>
            <w:r w:rsidRPr="00F72071">
              <w:rPr>
                <w:bCs/>
              </w:rPr>
              <w:t xml:space="preserve">Уяснение вопросов, связанных с контролем и надзором за использованием средств федерального бюджета, средств государственных внебюджетных фондов, а также материальных ценностей, находящихся в федеральной собственности. Выявление проблемных ситуаций, с которыми могут столкнуться контрольно-счетные органы федерального уровня, осуществляющие непосредственно или через свои территориальные органы ревизии и проверки. </w:t>
            </w:r>
          </w:p>
          <w:p w:rsidR="005311E0" w:rsidRPr="00AA51A1" w:rsidRDefault="005311E0" w:rsidP="00F72071">
            <w:pPr>
              <w:jc w:val="both"/>
              <w:rPr>
                <w:b/>
              </w:rPr>
            </w:pPr>
            <w:r w:rsidRPr="00AA51A1">
              <w:rPr>
                <w:b/>
              </w:rPr>
              <w:t xml:space="preserve">Рекомендуемые источники </w:t>
            </w:r>
          </w:p>
          <w:p w:rsidR="005311E0" w:rsidRPr="00AA51A1" w:rsidRDefault="005311E0" w:rsidP="00F72071">
            <w:pPr>
              <w:jc w:val="both"/>
              <w:rPr>
                <w:b/>
              </w:rPr>
            </w:pPr>
            <w:r w:rsidRPr="00AA51A1">
              <w:rPr>
                <w:b/>
              </w:rPr>
              <w:t>из раздела:</w:t>
            </w:r>
          </w:p>
          <w:p w:rsidR="005311E0" w:rsidRPr="00517ED6" w:rsidRDefault="005311E0" w:rsidP="00F72071">
            <w:pPr>
              <w:jc w:val="both"/>
              <w:rPr>
                <w:b/>
              </w:rPr>
            </w:pPr>
            <w:r w:rsidRPr="00517ED6">
              <w:rPr>
                <w:b/>
              </w:rPr>
              <w:t>8.1. 1-10</w:t>
            </w:r>
          </w:p>
          <w:p w:rsidR="005311E0" w:rsidRPr="00517ED6" w:rsidRDefault="005311E0" w:rsidP="00F72071">
            <w:pPr>
              <w:jc w:val="both"/>
              <w:rPr>
                <w:b/>
              </w:rPr>
            </w:pPr>
            <w:r w:rsidRPr="00517ED6">
              <w:rPr>
                <w:b/>
              </w:rPr>
              <w:lastRenderedPageBreak/>
              <w:t>8.2. 11-13</w:t>
            </w:r>
          </w:p>
          <w:p w:rsidR="005311E0" w:rsidRPr="00517ED6" w:rsidRDefault="002D1450" w:rsidP="00F72071">
            <w:pPr>
              <w:jc w:val="both"/>
              <w:rPr>
                <w:b/>
              </w:rPr>
            </w:pPr>
            <w:r>
              <w:rPr>
                <w:b/>
              </w:rPr>
              <w:t>8.3. 14-15</w:t>
            </w:r>
          </w:p>
          <w:p w:rsidR="005311E0" w:rsidRPr="00695ED2" w:rsidRDefault="005311E0" w:rsidP="00F72071">
            <w:pPr>
              <w:jc w:val="both"/>
              <w:rPr>
                <w:b/>
              </w:rPr>
            </w:pPr>
            <w:r w:rsidRPr="00517ED6">
              <w:rPr>
                <w:b/>
              </w:rPr>
              <w:t>9     1-</w:t>
            </w:r>
            <w:r w:rsidR="002D1450">
              <w:rPr>
                <w:b/>
              </w:rPr>
              <w:t>9</w:t>
            </w:r>
          </w:p>
        </w:tc>
        <w:tc>
          <w:tcPr>
            <w:tcW w:w="2551" w:type="dxa"/>
            <w:shd w:val="clear" w:color="auto" w:fill="auto"/>
          </w:tcPr>
          <w:p w:rsidR="005311E0" w:rsidRPr="00126AEC" w:rsidRDefault="005311E0" w:rsidP="00F72071">
            <w:pPr>
              <w:jc w:val="both"/>
              <w:rPr>
                <w:color w:val="000000"/>
              </w:rPr>
            </w:pPr>
            <w:r w:rsidRPr="00F65F1F">
              <w:rPr>
                <w:color w:val="000000"/>
              </w:rPr>
              <w:lastRenderedPageBreak/>
              <w:t xml:space="preserve">Семинарское занятие проводится в форме семинара-дискуссии. </w:t>
            </w:r>
            <w:proofErr w:type="gramStart"/>
            <w:r w:rsidRPr="00F65F1F">
              <w:rPr>
                <w:color w:val="000000"/>
              </w:rPr>
              <w:t>Проводится  устный</w:t>
            </w:r>
            <w:proofErr w:type="gramEnd"/>
            <w:r w:rsidRPr="00F65F1F">
              <w:rPr>
                <w:color w:val="000000"/>
              </w:rPr>
              <w:t xml:space="preserve"> опрос студентов. Групповое обсуждение докладов </w:t>
            </w:r>
            <w:proofErr w:type="gramStart"/>
            <w:r w:rsidRPr="00F65F1F">
              <w:rPr>
                <w:color w:val="000000"/>
              </w:rPr>
              <w:t>и  презентаций</w:t>
            </w:r>
            <w:proofErr w:type="gramEnd"/>
            <w:r w:rsidRPr="00F65F1F">
              <w:rPr>
                <w:color w:val="000000"/>
              </w:rPr>
              <w:t xml:space="preserve">. Решение ситуационных заданий. </w:t>
            </w:r>
            <w:proofErr w:type="gramStart"/>
            <w:r w:rsidRPr="00F65F1F">
              <w:rPr>
                <w:color w:val="000000"/>
              </w:rPr>
              <w:t>Обсуждение  хода</w:t>
            </w:r>
            <w:proofErr w:type="gramEnd"/>
            <w:r w:rsidRPr="00F65F1F">
              <w:rPr>
                <w:color w:val="000000"/>
              </w:rPr>
              <w:t xml:space="preserve"> и результатов выполнения </w:t>
            </w:r>
            <w:r w:rsidRPr="00F65F1F">
              <w:rPr>
                <w:color w:val="000000"/>
              </w:rPr>
              <w:lastRenderedPageBreak/>
              <w:t xml:space="preserve">ситуационных заданий. </w:t>
            </w:r>
          </w:p>
        </w:tc>
      </w:tr>
      <w:tr w:rsidR="005311E0" w:rsidRPr="00CC1A34" w:rsidTr="00626273">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F72071">
            <w:pPr>
              <w:pStyle w:val="14"/>
              <w:spacing w:before="0" w:after="0"/>
              <w:jc w:val="both"/>
            </w:pPr>
            <w:r w:rsidRPr="00945E57">
              <w:lastRenderedPageBreak/>
              <w:t>Тема</w:t>
            </w:r>
            <w:r>
              <w:t xml:space="preserve"> </w:t>
            </w:r>
            <w:r w:rsidRPr="00945E57">
              <w:t xml:space="preserve">4. </w:t>
            </w:r>
            <w:r w:rsidRPr="00945E57">
              <w:rPr>
                <w:bCs/>
              </w:rPr>
              <w:t>Защита прав юридических лиц и индивидуальных</w:t>
            </w:r>
            <w:r w:rsidRPr="00945E57">
              <w:rPr>
                <w:b/>
                <w:bCs/>
              </w:rPr>
              <w:t xml:space="preserve"> </w:t>
            </w:r>
            <w:r w:rsidRPr="00945E57">
              <w:rPr>
                <w:bCs/>
              </w:rPr>
              <w:t>предпринимателей при осуществлении государственного контроля (надзора)</w:t>
            </w:r>
            <w:r w:rsidRPr="00945E57">
              <w:t>.</w:t>
            </w:r>
          </w:p>
          <w:p w:rsidR="005311E0" w:rsidRPr="00945E57" w:rsidRDefault="005311E0" w:rsidP="00F72071">
            <w:pPr>
              <w:pStyle w:val="ConsPlusNormal"/>
              <w:ind w:firstLine="0"/>
              <w:jc w:val="both"/>
              <w:outlineLvl w:val="1"/>
              <w:rPr>
                <w:rFonts w:ascii="Times New Roman" w:hAnsi="Times New Roman" w:cs="Times New Roman"/>
                <w:sz w:val="24"/>
                <w:szCs w:val="24"/>
              </w:rPr>
            </w:pPr>
          </w:p>
        </w:tc>
        <w:tc>
          <w:tcPr>
            <w:tcW w:w="5665" w:type="dxa"/>
            <w:shd w:val="clear" w:color="auto" w:fill="auto"/>
          </w:tcPr>
          <w:p w:rsidR="00F72071" w:rsidRPr="00F72071" w:rsidRDefault="00F72071" w:rsidP="00F72071">
            <w:pPr>
              <w:jc w:val="both"/>
              <w:rPr>
                <w:bCs/>
              </w:rPr>
            </w:pPr>
            <w:r>
              <w:rPr>
                <w:bCs/>
              </w:rPr>
              <w:t>Содержание занятий</w:t>
            </w:r>
            <w:r w:rsidRPr="00F72071">
              <w:rPr>
                <w:bCs/>
              </w:rPr>
              <w:t>:</w:t>
            </w:r>
          </w:p>
          <w:p w:rsidR="00F72071" w:rsidRDefault="00F72071" w:rsidP="00F72071">
            <w:pPr>
              <w:jc w:val="both"/>
              <w:rPr>
                <w:bCs/>
              </w:rPr>
            </w:pPr>
            <w:r w:rsidRPr="00F72071">
              <w:rPr>
                <w:bCs/>
              </w:rPr>
              <w:t>Выявление особенностей организации и методики проведения контрольных мероприятий.  Анализ полномочий государственных и муниципальных органов при проведении проверок.</w:t>
            </w:r>
          </w:p>
          <w:p w:rsidR="005311E0" w:rsidRPr="00AA51A1" w:rsidRDefault="005311E0" w:rsidP="00F72071">
            <w:pPr>
              <w:jc w:val="both"/>
              <w:rPr>
                <w:b/>
              </w:rPr>
            </w:pPr>
            <w:r w:rsidRPr="00AA51A1">
              <w:rPr>
                <w:b/>
              </w:rPr>
              <w:t xml:space="preserve">Рекомендуемые источники </w:t>
            </w:r>
          </w:p>
          <w:p w:rsidR="005311E0" w:rsidRPr="00AA51A1" w:rsidRDefault="005311E0" w:rsidP="00F72071">
            <w:pPr>
              <w:jc w:val="both"/>
              <w:rPr>
                <w:b/>
              </w:rPr>
            </w:pPr>
            <w:r w:rsidRPr="00AA51A1">
              <w:rPr>
                <w:b/>
              </w:rPr>
              <w:t>из раздела:</w:t>
            </w:r>
          </w:p>
          <w:p w:rsidR="005311E0" w:rsidRPr="00517ED6" w:rsidRDefault="005311E0" w:rsidP="00F72071">
            <w:pPr>
              <w:jc w:val="both"/>
              <w:rPr>
                <w:b/>
              </w:rPr>
            </w:pPr>
            <w:r w:rsidRPr="00517ED6">
              <w:rPr>
                <w:b/>
              </w:rPr>
              <w:t>8.1. 1-10</w:t>
            </w:r>
          </w:p>
          <w:p w:rsidR="005311E0" w:rsidRPr="00517ED6" w:rsidRDefault="005311E0" w:rsidP="00F72071">
            <w:pPr>
              <w:jc w:val="both"/>
              <w:rPr>
                <w:b/>
              </w:rPr>
            </w:pPr>
            <w:r w:rsidRPr="00517ED6">
              <w:rPr>
                <w:b/>
              </w:rPr>
              <w:t>8.2. 11-13</w:t>
            </w:r>
          </w:p>
          <w:p w:rsidR="005311E0" w:rsidRPr="00517ED6" w:rsidRDefault="002D1450" w:rsidP="00F72071">
            <w:pPr>
              <w:jc w:val="both"/>
              <w:rPr>
                <w:b/>
              </w:rPr>
            </w:pPr>
            <w:r>
              <w:rPr>
                <w:b/>
              </w:rPr>
              <w:t>8.3. 14-15</w:t>
            </w:r>
          </w:p>
          <w:p w:rsidR="005311E0" w:rsidRPr="007556AD" w:rsidRDefault="005311E0" w:rsidP="00F72071">
            <w:pPr>
              <w:jc w:val="both"/>
            </w:pPr>
            <w:r w:rsidRPr="00517ED6">
              <w:rPr>
                <w:b/>
              </w:rPr>
              <w:t>9     1-</w:t>
            </w:r>
            <w:r w:rsidR="002D1450">
              <w:rPr>
                <w:b/>
              </w:rPr>
              <w:t>9</w:t>
            </w:r>
          </w:p>
        </w:tc>
        <w:tc>
          <w:tcPr>
            <w:tcW w:w="2551" w:type="dxa"/>
            <w:shd w:val="clear" w:color="auto" w:fill="auto"/>
          </w:tcPr>
          <w:p w:rsidR="005311E0" w:rsidRPr="00F65F1F" w:rsidRDefault="005311E0" w:rsidP="00F72071">
            <w:pPr>
              <w:autoSpaceDE w:val="0"/>
              <w:autoSpaceDN w:val="0"/>
              <w:adjustRightInd w:val="0"/>
              <w:jc w:val="both"/>
              <w:rPr>
                <w:bCs/>
                <w:color w:val="000000"/>
              </w:rPr>
            </w:pPr>
            <w:proofErr w:type="gramStart"/>
            <w:r w:rsidRPr="00F65F1F">
              <w:rPr>
                <w:bCs/>
                <w:color w:val="000000"/>
              </w:rPr>
              <w:t>Проводится  устный</w:t>
            </w:r>
            <w:proofErr w:type="gramEnd"/>
            <w:r w:rsidRPr="00F65F1F">
              <w:rPr>
                <w:bCs/>
                <w:color w:val="000000"/>
              </w:rPr>
              <w:t xml:space="preserve"> опрос студентов. Групповое обсуждение докладов </w:t>
            </w:r>
            <w:proofErr w:type="gramStart"/>
            <w:r w:rsidRPr="00F65F1F">
              <w:rPr>
                <w:bCs/>
                <w:color w:val="000000"/>
              </w:rPr>
              <w:t>и  презентаций</w:t>
            </w:r>
            <w:proofErr w:type="gramEnd"/>
            <w:r w:rsidRPr="00F65F1F">
              <w:rPr>
                <w:bCs/>
                <w:color w:val="000000"/>
              </w:rPr>
              <w:t xml:space="preserve">. Решение ситуационных заданий. </w:t>
            </w:r>
            <w:proofErr w:type="gramStart"/>
            <w:r w:rsidRPr="00F65F1F">
              <w:rPr>
                <w:bCs/>
                <w:color w:val="000000"/>
              </w:rPr>
              <w:t>Обсуждение  хода</w:t>
            </w:r>
            <w:proofErr w:type="gramEnd"/>
            <w:r w:rsidRPr="00F65F1F">
              <w:rPr>
                <w:bCs/>
                <w:color w:val="000000"/>
              </w:rPr>
              <w:t xml:space="preserve"> и результатов выполнения ситуационных заданий. </w:t>
            </w:r>
          </w:p>
          <w:p w:rsidR="005311E0" w:rsidRPr="00705910" w:rsidRDefault="005311E0" w:rsidP="00F72071">
            <w:pPr>
              <w:jc w:val="both"/>
              <w:rPr>
                <w:color w:val="FF0000"/>
              </w:rPr>
            </w:pPr>
          </w:p>
        </w:tc>
      </w:tr>
      <w:tr w:rsidR="005311E0" w:rsidRPr="00CC1A34" w:rsidTr="00626273">
        <w:tc>
          <w:tcPr>
            <w:tcW w:w="198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F72071">
            <w:pPr>
              <w:pStyle w:val="ConsPlusNormal"/>
              <w:ind w:firstLine="0"/>
              <w:jc w:val="both"/>
              <w:rPr>
                <w:rFonts w:ascii="Times New Roman" w:hAnsi="Times New Roman" w:cs="Times New Roman"/>
                <w:sz w:val="24"/>
                <w:szCs w:val="24"/>
              </w:rPr>
            </w:pPr>
            <w:r w:rsidRPr="00945E57">
              <w:rPr>
                <w:rFonts w:ascii="Times New Roman" w:hAnsi="Times New Roman" w:cs="Times New Roman"/>
                <w:sz w:val="24"/>
                <w:szCs w:val="24"/>
              </w:rPr>
              <w:t>Тема</w:t>
            </w:r>
            <w:r>
              <w:rPr>
                <w:rFonts w:ascii="Times New Roman" w:hAnsi="Times New Roman" w:cs="Times New Roman"/>
                <w:sz w:val="24"/>
                <w:szCs w:val="24"/>
              </w:rPr>
              <w:t xml:space="preserve"> </w:t>
            </w:r>
            <w:r w:rsidRPr="00945E57">
              <w:rPr>
                <w:rFonts w:ascii="Times New Roman" w:hAnsi="Times New Roman" w:cs="Times New Roman"/>
                <w:sz w:val="24"/>
                <w:szCs w:val="24"/>
              </w:rPr>
              <w:t>5.</w:t>
            </w:r>
          </w:p>
          <w:p w:rsidR="005311E0" w:rsidRPr="00945E57" w:rsidRDefault="005311E0" w:rsidP="00F72071">
            <w:pPr>
              <w:pStyle w:val="ConsPlusNormal"/>
              <w:ind w:firstLine="0"/>
              <w:jc w:val="both"/>
              <w:rPr>
                <w:rFonts w:ascii="Times New Roman" w:hAnsi="Times New Roman" w:cs="Times New Roman"/>
                <w:sz w:val="24"/>
                <w:szCs w:val="24"/>
              </w:rPr>
            </w:pPr>
            <w:r w:rsidRPr="00945E57">
              <w:rPr>
                <w:rFonts w:ascii="Times New Roman" w:eastAsia="Calibri" w:hAnsi="Times New Roman" w:cs="Times New Roman"/>
                <w:sz w:val="24"/>
                <w:szCs w:val="24"/>
              </w:rPr>
              <w:t>Меры процессуального принуждения, применяемые при расследовании финансово-экономических правонарушений</w:t>
            </w:r>
          </w:p>
        </w:tc>
        <w:tc>
          <w:tcPr>
            <w:tcW w:w="5665" w:type="dxa"/>
            <w:shd w:val="clear" w:color="auto" w:fill="auto"/>
          </w:tcPr>
          <w:p w:rsidR="00F72071" w:rsidRDefault="00F72071" w:rsidP="00F72071">
            <w:pPr>
              <w:pStyle w:val="af"/>
              <w:ind w:left="0"/>
              <w:jc w:val="both"/>
            </w:pPr>
            <w:r>
              <w:t>Содержание занятий:</w:t>
            </w:r>
          </w:p>
          <w:p w:rsidR="00F72071" w:rsidRDefault="00F72071" w:rsidP="00F72071">
            <w:pPr>
              <w:pStyle w:val="af"/>
              <w:ind w:left="0"/>
              <w:jc w:val="both"/>
            </w:pPr>
            <w:r>
              <w:t>Уяснение значения и видов мер процессуального принуждения.</w:t>
            </w:r>
          </w:p>
          <w:p w:rsidR="00F72071" w:rsidRDefault="00F72071" w:rsidP="00F72071">
            <w:pPr>
              <w:pStyle w:val="af"/>
              <w:ind w:left="0"/>
              <w:jc w:val="both"/>
            </w:pPr>
            <w:r>
              <w:t xml:space="preserve">Выявление особенностей характеристики системы мер процессуального принуждения, их классификации. </w:t>
            </w:r>
          </w:p>
          <w:p w:rsidR="00F72071" w:rsidRDefault="00F72071" w:rsidP="00F72071">
            <w:pPr>
              <w:jc w:val="both"/>
            </w:pPr>
            <w:r>
              <w:t>Анализ процессуальных гарантий прав и свобод личности при применении мер процессуального принуждения по финансово-экономическим правонарушениям.</w:t>
            </w:r>
          </w:p>
          <w:p w:rsidR="005311E0" w:rsidRPr="00AA51A1" w:rsidRDefault="005311E0" w:rsidP="00F72071">
            <w:pPr>
              <w:jc w:val="both"/>
              <w:rPr>
                <w:b/>
              </w:rPr>
            </w:pPr>
            <w:r w:rsidRPr="00AA51A1">
              <w:rPr>
                <w:b/>
              </w:rPr>
              <w:t xml:space="preserve">Рекомендуемые источники </w:t>
            </w:r>
          </w:p>
          <w:p w:rsidR="005311E0" w:rsidRPr="00AA51A1" w:rsidRDefault="005311E0" w:rsidP="00F72071">
            <w:pPr>
              <w:jc w:val="both"/>
              <w:rPr>
                <w:b/>
              </w:rPr>
            </w:pPr>
            <w:r w:rsidRPr="00AA51A1">
              <w:rPr>
                <w:b/>
              </w:rPr>
              <w:t>из раздела:</w:t>
            </w:r>
          </w:p>
          <w:p w:rsidR="005311E0" w:rsidRPr="00517ED6" w:rsidRDefault="005311E0" w:rsidP="00F72071">
            <w:pPr>
              <w:jc w:val="both"/>
              <w:rPr>
                <w:b/>
              </w:rPr>
            </w:pPr>
            <w:r w:rsidRPr="00517ED6">
              <w:rPr>
                <w:b/>
              </w:rPr>
              <w:t>8.1. 1-10</w:t>
            </w:r>
          </w:p>
          <w:p w:rsidR="005311E0" w:rsidRPr="00517ED6" w:rsidRDefault="005311E0" w:rsidP="00F72071">
            <w:pPr>
              <w:jc w:val="both"/>
              <w:rPr>
                <w:b/>
              </w:rPr>
            </w:pPr>
            <w:r w:rsidRPr="00517ED6">
              <w:rPr>
                <w:b/>
              </w:rPr>
              <w:t>8.2. 11-13</w:t>
            </w:r>
          </w:p>
          <w:p w:rsidR="005311E0" w:rsidRPr="00517ED6" w:rsidRDefault="002D1450" w:rsidP="00F72071">
            <w:pPr>
              <w:jc w:val="both"/>
              <w:rPr>
                <w:b/>
              </w:rPr>
            </w:pPr>
            <w:r>
              <w:rPr>
                <w:b/>
              </w:rPr>
              <w:t>8.3. 14-15</w:t>
            </w:r>
          </w:p>
          <w:p w:rsidR="005311E0" w:rsidRPr="00F35EE6" w:rsidRDefault="005311E0" w:rsidP="00F72071">
            <w:pPr>
              <w:pStyle w:val="af"/>
              <w:ind w:left="0"/>
              <w:jc w:val="both"/>
            </w:pPr>
            <w:r w:rsidRPr="00517ED6">
              <w:rPr>
                <w:b/>
              </w:rPr>
              <w:t>9     1-</w:t>
            </w:r>
            <w:r w:rsidR="002D1450">
              <w:rPr>
                <w:b/>
              </w:rPr>
              <w:t>9</w:t>
            </w:r>
          </w:p>
        </w:tc>
        <w:tc>
          <w:tcPr>
            <w:tcW w:w="2551" w:type="dxa"/>
            <w:shd w:val="clear" w:color="auto" w:fill="auto"/>
          </w:tcPr>
          <w:p w:rsidR="005311E0" w:rsidRPr="00126AEC" w:rsidRDefault="005311E0" w:rsidP="00F72071">
            <w:pPr>
              <w:autoSpaceDE w:val="0"/>
              <w:autoSpaceDN w:val="0"/>
              <w:adjustRightInd w:val="0"/>
              <w:jc w:val="both"/>
              <w:rPr>
                <w:color w:val="000000"/>
              </w:rPr>
            </w:pPr>
            <w:proofErr w:type="gramStart"/>
            <w:r w:rsidRPr="00F65F1F">
              <w:rPr>
                <w:color w:val="000000"/>
              </w:rPr>
              <w:t>Проводится  устный</w:t>
            </w:r>
            <w:proofErr w:type="gramEnd"/>
            <w:r w:rsidRPr="00F65F1F">
              <w:rPr>
                <w:color w:val="000000"/>
              </w:rPr>
              <w:t xml:space="preserve"> опрос студентов. Групповое обсуждение докладов </w:t>
            </w:r>
            <w:proofErr w:type="gramStart"/>
            <w:r w:rsidRPr="00F65F1F">
              <w:rPr>
                <w:color w:val="000000"/>
              </w:rPr>
              <w:t>и  презентаций</w:t>
            </w:r>
            <w:proofErr w:type="gramEnd"/>
            <w:r w:rsidRPr="00F65F1F">
              <w:rPr>
                <w:color w:val="000000"/>
              </w:rPr>
              <w:t>. Решение ситуационных заданий. Обсуждение  хода и результатов выполнения ситуационных заданий.</w:t>
            </w:r>
          </w:p>
        </w:tc>
      </w:tr>
    </w:tbl>
    <w:p w:rsidR="006839B4" w:rsidRDefault="006839B4" w:rsidP="00363B8C">
      <w:pPr>
        <w:pStyle w:val="1"/>
        <w:spacing w:before="0" w:after="0" w:line="360" w:lineRule="auto"/>
        <w:ind w:firstLine="709"/>
        <w:jc w:val="both"/>
        <w:rPr>
          <w:rFonts w:ascii="Times New Roman" w:hAnsi="Times New Roman"/>
          <w:color w:val="auto"/>
        </w:rPr>
      </w:pPr>
    </w:p>
    <w:p w:rsidR="00FF02F4" w:rsidRPr="00FF02F4" w:rsidRDefault="00FF02F4" w:rsidP="00FF02F4"/>
    <w:p w:rsidR="00363B8C" w:rsidRDefault="00363B8C" w:rsidP="00363B8C">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6. </w:t>
      </w:r>
      <w:bookmarkStart w:id="12" w:name="_Toc454271099"/>
      <w:bookmarkStart w:id="13" w:name="_Toc506893281"/>
      <w:r w:rsidR="00785C94" w:rsidRPr="00CC1A34">
        <w:rPr>
          <w:rFonts w:ascii="Times New Roman" w:hAnsi="Times New Roman"/>
          <w:color w:val="auto"/>
        </w:rPr>
        <w:t>Перечень у</w:t>
      </w:r>
      <w:r w:rsidRPr="00CC1A34">
        <w:rPr>
          <w:rFonts w:ascii="Times New Roman" w:hAnsi="Times New Roman"/>
          <w:color w:val="auto"/>
        </w:rPr>
        <w:t>чебно-методическо</w:t>
      </w:r>
      <w:r w:rsidR="00785C94" w:rsidRPr="00CC1A34">
        <w:rPr>
          <w:rFonts w:ascii="Times New Roman" w:hAnsi="Times New Roman"/>
          <w:color w:val="auto"/>
        </w:rPr>
        <w:t>го</w:t>
      </w:r>
      <w:r w:rsidRPr="00CC1A34">
        <w:rPr>
          <w:rFonts w:ascii="Times New Roman" w:hAnsi="Times New Roman"/>
          <w:color w:val="auto"/>
        </w:rPr>
        <w:t xml:space="preserve"> обеспечени</w:t>
      </w:r>
      <w:r w:rsidR="00785C94" w:rsidRPr="00CC1A34">
        <w:rPr>
          <w:rFonts w:ascii="Times New Roman" w:hAnsi="Times New Roman"/>
          <w:color w:val="auto"/>
        </w:rPr>
        <w:t>я</w:t>
      </w:r>
      <w:r w:rsidRPr="00CC1A34">
        <w:rPr>
          <w:rFonts w:ascii="Times New Roman" w:hAnsi="Times New Roman"/>
          <w:color w:val="auto"/>
        </w:rPr>
        <w:t xml:space="preserve"> для самостоятельной работы обучающихся по дисциплине</w:t>
      </w:r>
      <w:bookmarkEnd w:id="12"/>
      <w:bookmarkEnd w:id="13"/>
    </w:p>
    <w:p w:rsidR="007D51F8" w:rsidRPr="007D51F8" w:rsidRDefault="007D51F8" w:rsidP="007D51F8"/>
    <w:p w:rsidR="00363B8C" w:rsidRDefault="00363B8C" w:rsidP="00363B8C">
      <w:pPr>
        <w:pStyle w:val="1"/>
        <w:spacing w:before="0" w:after="0" w:line="360" w:lineRule="auto"/>
        <w:ind w:firstLine="709"/>
        <w:jc w:val="both"/>
        <w:rPr>
          <w:rFonts w:ascii="Times New Roman" w:hAnsi="Times New Roman"/>
          <w:color w:val="auto"/>
        </w:rPr>
      </w:pPr>
      <w:bookmarkStart w:id="14" w:name="_Toc454271100"/>
      <w:bookmarkStart w:id="15" w:name="_Toc506893282"/>
      <w:r w:rsidRPr="00CC1A34">
        <w:rPr>
          <w:rFonts w:ascii="Times New Roman" w:hAnsi="Times New Roman"/>
          <w:color w:val="auto"/>
        </w:rPr>
        <w:t xml:space="preserve">6.1. </w:t>
      </w:r>
      <w:r w:rsidR="00785C94" w:rsidRPr="00CC1A34">
        <w:rPr>
          <w:rFonts w:ascii="Times New Roman" w:hAnsi="Times New Roman"/>
          <w:color w:val="auto"/>
        </w:rPr>
        <w:t>Перечень вопросов, отводимых на самостоятельное освоение дисциплины, формы</w:t>
      </w:r>
      <w:r w:rsidRPr="00CC1A34">
        <w:rPr>
          <w:rFonts w:ascii="Times New Roman" w:hAnsi="Times New Roman"/>
          <w:color w:val="auto"/>
        </w:rPr>
        <w:t xml:space="preserve"> внеаудиторной самостоятельной работы</w:t>
      </w:r>
      <w:bookmarkEnd w:id="14"/>
      <w:bookmarkEnd w:id="15"/>
    </w:p>
    <w:p w:rsidR="006839B4" w:rsidRDefault="006839B4" w:rsidP="006839B4"/>
    <w:p w:rsidR="006839B4" w:rsidRDefault="006839B4" w:rsidP="006839B4"/>
    <w:p w:rsidR="006839B4" w:rsidRDefault="006839B4" w:rsidP="006839B4"/>
    <w:p w:rsidR="006839B4" w:rsidRDefault="006839B4" w:rsidP="006839B4"/>
    <w:p w:rsidR="00F72071" w:rsidRDefault="00F72071" w:rsidP="00F72071"/>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103"/>
        <w:gridCol w:w="2552"/>
      </w:tblGrid>
      <w:tr w:rsidR="0078386D" w:rsidRPr="00CC1A34" w:rsidTr="00710471">
        <w:trPr>
          <w:tblHeader/>
        </w:trPr>
        <w:tc>
          <w:tcPr>
            <w:tcW w:w="2405" w:type="dxa"/>
            <w:shd w:val="clear" w:color="auto" w:fill="auto"/>
          </w:tcPr>
          <w:p w:rsidR="0078386D" w:rsidRPr="007556AD" w:rsidRDefault="0078386D" w:rsidP="00785C94">
            <w:pPr>
              <w:pStyle w:val="14"/>
              <w:jc w:val="center"/>
              <w:rPr>
                <w:b/>
                <w:color w:val="auto"/>
              </w:rPr>
            </w:pPr>
            <w:r w:rsidRPr="007556AD">
              <w:rPr>
                <w:b/>
                <w:bCs/>
                <w:color w:val="auto"/>
              </w:rPr>
              <w:t>Наименование тем (разделов) дисциплины</w:t>
            </w:r>
          </w:p>
        </w:tc>
        <w:tc>
          <w:tcPr>
            <w:tcW w:w="5103" w:type="dxa"/>
            <w:shd w:val="clear" w:color="auto" w:fill="auto"/>
          </w:tcPr>
          <w:p w:rsidR="0078386D" w:rsidRPr="007556AD" w:rsidRDefault="0078386D" w:rsidP="00785C94">
            <w:pPr>
              <w:pStyle w:val="14"/>
              <w:jc w:val="center"/>
              <w:rPr>
                <w:b/>
                <w:color w:val="auto"/>
              </w:rPr>
            </w:pPr>
            <w:r w:rsidRPr="007556AD">
              <w:rPr>
                <w:b/>
                <w:bCs/>
                <w:color w:val="auto"/>
              </w:rPr>
              <w:t>Перечень вопросов, отводимых на самостоятельное освоение</w:t>
            </w:r>
          </w:p>
        </w:tc>
        <w:tc>
          <w:tcPr>
            <w:tcW w:w="2552" w:type="dxa"/>
          </w:tcPr>
          <w:p w:rsidR="0078386D" w:rsidRPr="007556AD" w:rsidRDefault="0078386D" w:rsidP="002212E5">
            <w:pPr>
              <w:pStyle w:val="14"/>
              <w:jc w:val="center"/>
              <w:rPr>
                <w:b/>
                <w:color w:val="auto"/>
              </w:rPr>
            </w:pPr>
            <w:r w:rsidRPr="007556AD">
              <w:rPr>
                <w:b/>
                <w:bCs/>
                <w:color w:val="auto"/>
              </w:rPr>
              <w:t>Формы</w:t>
            </w:r>
            <w:r w:rsidR="00644D4E">
              <w:rPr>
                <w:b/>
                <w:bCs/>
                <w:color w:val="auto"/>
              </w:rPr>
              <w:t xml:space="preserve"> внеаудиторной самостоятельной </w:t>
            </w:r>
            <w:r w:rsidRPr="007556AD">
              <w:rPr>
                <w:b/>
                <w:bCs/>
                <w:color w:val="auto"/>
              </w:rPr>
              <w:t>работы</w:t>
            </w:r>
          </w:p>
        </w:tc>
      </w:tr>
      <w:tr w:rsidR="005311E0" w:rsidRPr="00CC1A34" w:rsidTr="00710471">
        <w:tc>
          <w:tcPr>
            <w:tcW w:w="240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5311E0">
            <w:pPr>
              <w:pStyle w:val="14"/>
              <w:spacing w:before="0" w:after="0"/>
              <w:jc w:val="both"/>
              <w:textAlignment w:val="baseline"/>
            </w:pPr>
            <w:r w:rsidRPr="00945E57">
              <w:t>Тема</w:t>
            </w:r>
            <w:r>
              <w:t xml:space="preserve"> </w:t>
            </w:r>
            <w:r w:rsidRPr="00945E57">
              <w:t>1.</w:t>
            </w:r>
          </w:p>
          <w:p w:rsidR="005311E0" w:rsidRPr="00945E57" w:rsidRDefault="005311E0" w:rsidP="005311E0">
            <w:pPr>
              <w:pStyle w:val="14"/>
              <w:spacing w:before="0" w:after="0"/>
              <w:jc w:val="both"/>
              <w:textAlignment w:val="baseline"/>
            </w:pPr>
            <w:r w:rsidRPr="00945E57">
              <w:rPr>
                <w:bCs/>
                <w:iCs/>
                <w:lang w:val="x-none"/>
              </w:rPr>
              <w:t>Сущность, функции и принципы государственного контроля</w:t>
            </w:r>
            <w:r w:rsidRPr="00945E57">
              <w:rPr>
                <w:b/>
                <w:bCs/>
                <w:iCs/>
                <w:lang w:val="x-none"/>
              </w:rPr>
              <w:t>.</w:t>
            </w:r>
          </w:p>
        </w:tc>
        <w:tc>
          <w:tcPr>
            <w:tcW w:w="5103" w:type="dxa"/>
            <w:shd w:val="clear" w:color="auto" w:fill="auto"/>
          </w:tcPr>
          <w:p w:rsidR="005311E0" w:rsidRPr="00F12648" w:rsidRDefault="005311E0" w:rsidP="005311E0">
            <w:pPr>
              <w:ind w:left="34"/>
            </w:pPr>
            <w:r>
              <w:t>Принципы государственного контроля и надзора.  Принцип законности. Принцип независимости. Принцип гласности (публичности или открытости). Принципы объективности, ответственности, сбалансированности, системности, ответственности контрольных и контролируемых органов.   Государственные органы власти осуществляющие контрольные и надзорные  функции.</w:t>
            </w:r>
          </w:p>
        </w:tc>
        <w:tc>
          <w:tcPr>
            <w:tcW w:w="2552" w:type="dxa"/>
          </w:tcPr>
          <w:p w:rsidR="005311E0" w:rsidRPr="00390CFB" w:rsidRDefault="005311E0" w:rsidP="005311E0">
            <w:pPr>
              <w:pStyle w:val="14"/>
              <w:spacing w:before="0" w:after="0"/>
              <w:jc w:val="both"/>
              <w:rPr>
                <w:color w:val="FF0000"/>
              </w:rPr>
            </w:pPr>
            <w:r>
              <w:rPr>
                <w:color w:val="262626"/>
                <w:szCs w:val="28"/>
              </w:rPr>
              <w:t>Проработка и анализ</w:t>
            </w:r>
            <w:r w:rsidRPr="00705910">
              <w:rPr>
                <w:color w:val="262626"/>
                <w:szCs w:val="28"/>
              </w:rPr>
              <w:t xml:space="preserve"> 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p>
        </w:tc>
      </w:tr>
      <w:tr w:rsidR="005311E0" w:rsidRPr="00CC1A34" w:rsidTr="00710471">
        <w:tc>
          <w:tcPr>
            <w:tcW w:w="240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5311E0">
            <w:pPr>
              <w:pStyle w:val="14"/>
              <w:tabs>
                <w:tab w:val="left" w:pos="993"/>
              </w:tabs>
              <w:spacing w:before="0" w:after="0"/>
              <w:rPr>
                <w:rFonts w:eastAsia="Calibri"/>
              </w:rPr>
            </w:pPr>
            <w:r w:rsidRPr="00945E57">
              <w:t>Тема</w:t>
            </w:r>
            <w:r>
              <w:t xml:space="preserve"> </w:t>
            </w:r>
            <w:r w:rsidRPr="00945E57">
              <w:t xml:space="preserve">2. </w:t>
            </w:r>
            <w:r w:rsidRPr="00945E57">
              <w:rPr>
                <w:rFonts w:eastAsia="Calibri"/>
              </w:rPr>
              <w:t>Юридическая характеристика финансово-</w:t>
            </w:r>
            <w:proofErr w:type="gramStart"/>
            <w:r w:rsidRPr="00945E57">
              <w:rPr>
                <w:rFonts w:eastAsia="Calibri"/>
              </w:rPr>
              <w:t>экономических  правонарушений</w:t>
            </w:r>
            <w:proofErr w:type="gramEnd"/>
          </w:p>
          <w:p w:rsidR="005311E0" w:rsidRPr="00945E57" w:rsidRDefault="005311E0" w:rsidP="005311E0">
            <w:pPr>
              <w:pStyle w:val="ConsPlusNormal"/>
              <w:ind w:firstLine="0"/>
              <w:rPr>
                <w:rFonts w:ascii="Times New Roman" w:hAnsi="Times New Roman" w:cs="Times New Roman"/>
                <w:sz w:val="24"/>
                <w:szCs w:val="24"/>
              </w:rPr>
            </w:pPr>
          </w:p>
        </w:tc>
        <w:tc>
          <w:tcPr>
            <w:tcW w:w="5103" w:type="dxa"/>
            <w:shd w:val="clear" w:color="auto" w:fill="auto"/>
          </w:tcPr>
          <w:p w:rsidR="00F72071" w:rsidRPr="00F72071" w:rsidRDefault="00F72071" w:rsidP="00F72071">
            <w:pPr>
              <w:pStyle w:val="14"/>
              <w:rPr>
                <w:color w:val="auto"/>
              </w:rPr>
            </w:pPr>
            <w:r w:rsidRPr="00F72071">
              <w:rPr>
                <w:color w:val="auto"/>
              </w:rPr>
              <w:t>Либеральная уголовная политика в отношении преступлений в сфере экономической деятельности.</w:t>
            </w:r>
          </w:p>
          <w:p w:rsidR="00F72071" w:rsidRPr="00F72071" w:rsidRDefault="00F72071" w:rsidP="00F72071">
            <w:pPr>
              <w:pStyle w:val="14"/>
              <w:rPr>
                <w:color w:val="auto"/>
              </w:rPr>
            </w:pPr>
            <w:r w:rsidRPr="00F72071">
              <w:rPr>
                <w:color w:val="auto"/>
              </w:rPr>
              <w:t xml:space="preserve">Основания освобождения от уголовной ответственности по делам о преступлениях в сфере экономической </w:t>
            </w:r>
            <w:r>
              <w:rPr>
                <w:color w:val="auto"/>
              </w:rPr>
              <w:t>деятельности (</w:t>
            </w:r>
            <w:proofErr w:type="spellStart"/>
            <w:r>
              <w:rPr>
                <w:color w:val="auto"/>
              </w:rPr>
              <w:t>с</w:t>
            </w:r>
            <w:r w:rsidRPr="00F72071">
              <w:rPr>
                <w:color w:val="auto"/>
              </w:rPr>
              <w:t>т.</w:t>
            </w:r>
            <w:r>
              <w:rPr>
                <w:color w:val="auto"/>
              </w:rPr>
              <w:t>ст</w:t>
            </w:r>
            <w:proofErr w:type="spellEnd"/>
            <w:r>
              <w:rPr>
                <w:color w:val="auto"/>
              </w:rPr>
              <w:t>.</w:t>
            </w:r>
            <w:r w:rsidRPr="00F72071">
              <w:rPr>
                <w:color w:val="auto"/>
              </w:rPr>
              <w:t xml:space="preserve"> 76.1</w:t>
            </w:r>
            <w:r>
              <w:rPr>
                <w:color w:val="auto"/>
              </w:rPr>
              <w:t xml:space="preserve">, 76.2 </w:t>
            </w:r>
            <w:r w:rsidRPr="00F72071">
              <w:rPr>
                <w:color w:val="auto"/>
              </w:rPr>
              <w:t>УК РФ).</w:t>
            </w:r>
            <w:r>
              <w:rPr>
                <w:color w:val="auto"/>
              </w:rPr>
              <w:t xml:space="preserve"> </w:t>
            </w:r>
            <w:r w:rsidRPr="00F72071">
              <w:rPr>
                <w:color w:val="auto"/>
              </w:rPr>
              <w:t>Юридическая характеристика финансовых правонарушений.</w:t>
            </w:r>
          </w:p>
          <w:p w:rsidR="005311E0" w:rsidRPr="00F12648" w:rsidRDefault="00F72071" w:rsidP="00F72071">
            <w:pPr>
              <w:pStyle w:val="14"/>
              <w:rPr>
                <w:color w:val="auto"/>
              </w:rPr>
            </w:pPr>
            <w:r w:rsidRPr="00F72071">
              <w:rPr>
                <w:color w:val="auto"/>
              </w:rPr>
              <w:t xml:space="preserve">Особенности </w:t>
            </w:r>
            <w:proofErr w:type="gramStart"/>
            <w:r w:rsidRPr="00F72071">
              <w:rPr>
                <w:color w:val="auto"/>
              </w:rPr>
              <w:t>квалификации  финансово</w:t>
            </w:r>
            <w:proofErr w:type="gramEnd"/>
            <w:r w:rsidRPr="00F72071">
              <w:rPr>
                <w:color w:val="auto"/>
              </w:rPr>
              <w:t>-экономических преступлений.</w:t>
            </w:r>
            <w:r>
              <w:rPr>
                <w:color w:val="auto"/>
              </w:rPr>
              <w:t xml:space="preserve"> </w:t>
            </w:r>
            <w:r w:rsidRPr="00F72071">
              <w:rPr>
                <w:color w:val="auto"/>
              </w:rPr>
              <w:t>Финансовая, налоговая, административная, уголовная ответственность за финансово-экономические нарушения.</w:t>
            </w:r>
          </w:p>
        </w:tc>
        <w:tc>
          <w:tcPr>
            <w:tcW w:w="2552" w:type="dxa"/>
          </w:tcPr>
          <w:p w:rsidR="005311E0" w:rsidRDefault="005311E0" w:rsidP="005311E0">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Выявление дискуссионных вопросов.</w:t>
            </w:r>
          </w:p>
        </w:tc>
      </w:tr>
      <w:tr w:rsidR="005311E0" w:rsidRPr="00CC1A34" w:rsidTr="00710471">
        <w:tc>
          <w:tcPr>
            <w:tcW w:w="240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5311E0">
            <w:pPr>
              <w:pStyle w:val="14"/>
              <w:spacing w:before="0" w:after="0"/>
            </w:pPr>
            <w:r w:rsidRPr="00945E57">
              <w:t>Тема</w:t>
            </w:r>
            <w:r>
              <w:t xml:space="preserve"> </w:t>
            </w:r>
            <w:r w:rsidRPr="00945E57">
              <w:t>3.</w:t>
            </w:r>
            <w:r w:rsidRPr="00945E57">
              <w:rPr>
                <w:b/>
              </w:rPr>
              <w:t xml:space="preserve"> </w:t>
            </w:r>
            <w:r w:rsidRPr="00945E57">
              <w:t>Органы, осуществляющие контроль и надзор в финансово-экономической сфере, и их полномочия</w:t>
            </w:r>
          </w:p>
          <w:p w:rsidR="005311E0" w:rsidRPr="00945E57" w:rsidRDefault="005311E0" w:rsidP="005311E0">
            <w:pPr>
              <w:pStyle w:val="14"/>
              <w:tabs>
                <w:tab w:val="left" w:pos="993"/>
              </w:tabs>
              <w:spacing w:before="0" w:after="0"/>
            </w:pPr>
          </w:p>
        </w:tc>
        <w:tc>
          <w:tcPr>
            <w:tcW w:w="5103" w:type="dxa"/>
            <w:shd w:val="clear" w:color="auto" w:fill="auto"/>
          </w:tcPr>
          <w:p w:rsidR="00F72071" w:rsidRDefault="00F72071" w:rsidP="00F72071">
            <w:pPr>
              <w:pStyle w:val="af"/>
              <w:ind w:left="34"/>
            </w:pPr>
            <w:r>
              <w:t xml:space="preserve">Основные функции и права: Счетной палаты, Министерства финансов Российской Федерации, Центрального Банка РФ, Контрольного управления Президента Российской Федерации, </w:t>
            </w:r>
          </w:p>
          <w:p w:rsidR="00F72071" w:rsidRDefault="00F72071" w:rsidP="00F72071">
            <w:pPr>
              <w:pStyle w:val="af"/>
              <w:ind w:left="34"/>
            </w:pPr>
            <w:r>
              <w:t xml:space="preserve">Федеральной </w:t>
            </w:r>
            <w:proofErr w:type="gramStart"/>
            <w:r>
              <w:t>налоговой  службы</w:t>
            </w:r>
            <w:proofErr w:type="gramEnd"/>
            <w:r>
              <w:t xml:space="preserve"> (ФНС России), </w:t>
            </w:r>
          </w:p>
          <w:p w:rsidR="00F72071" w:rsidRDefault="00F72071" w:rsidP="00F72071">
            <w:pPr>
              <w:pStyle w:val="af"/>
              <w:ind w:left="34"/>
            </w:pPr>
            <w:r>
              <w:t>Федеральной службы страхового надзора (</w:t>
            </w:r>
            <w:proofErr w:type="spellStart"/>
            <w:r>
              <w:t>Росстрахнадзор</w:t>
            </w:r>
            <w:proofErr w:type="spellEnd"/>
            <w:r>
              <w:t xml:space="preserve">), </w:t>
            </w:r>
          </w:p>
          <w:p w:rsidR="00F72071" w:rsidRDefault="00F72071" w:rsidP="00F72071">
            <w:pPr>
              <w:pStyle w:val="af"/>
              <w:ind w:left="34"/>
            </w:pPr>
            <w:r>
              <w:t>Федеральной службы финансово-бюджетного надзора (</w:t>
            </w:r>
            <w:proofErr w:type="spellStart"/>
            <w:r>
              <w:t>Росфиннадзор</w:t>
            </w:r>
            <w:proofErr w:type="spellEnd"/>
            <w:r>
              <w:t xml:space="preserve">), Федерального казначейства, Федеральной службы по финансовому мониторингу, </w:t>
            </w:r>
          </w:p>
          <w:p w:rsidR="005311E0" w:rsidRPr="00F12648" w:rsidRDefault="00F72071" w:rsidP="00F72071">
            <w:pPr>
              <w:pStyle w:val="af"/>
              <w:ind w:left="34"/>
            </w:pPr>
            <w:r>
              <w:t xml:space="preserve">Федеральной антимонопольной службы и органов валютного контроля, правоохранительных органов: (прокуратура, Министерство внутренних дел, Федеральная служба безопасности) осуществляющих контрольно-надзорные функции в финансово-экономической сфере и выявлению </w:t>
            </w:r>
            <w:r>
              <w:lastRenderedPageBreak/>
              <w:t>финансово-экономических правонарушений. Основы нормативно-правового регулирования взаимодействия контрольно-счетных  и правоохранительных органов по выявлению финансово-экономических правонарушений.</w:t>
            </w:r>
          </w:p>
        </w:tc>
        <w:tc>
          <w:tcPr>
            <w:tcW w:w="2552" w:type="dxa"/>
          </w:tcPr>
          <w:p w:rsidR="005311E0" w:rsidRDefault="005311E0" w:rsidP="005311E0">
            <w:r>
              <w:rPr>
                <w:color w:val="262626"/>
                <w:szCs w:val="28"/>
              </w:rPr>
              <w:lastRenderedPageBreak/>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311E0" w:rsidRPr="00CC1A34" w:rsidTr="00710471">
        <w:tc>
          <w:tcPr>
            <w:tcW w:w="240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5311E0">
            <w:pPr>
              <w:pStyle w:val="14"/>
              <w:spacing w:before="0" w:after="0"/>
            </w:pPr>
            <w:r w:rsidRPr="00945E57">
              <w:t>Тема</w:t>
            </w:r>
            <w:r>
              <w:t xml:space="preserve"> </w:t>
            </w:r>
            <w:r w:rsidRPr="00945E57">
              <w:t xml:space="preserve">4. </w:t>
            </w:r>
            <w:r w:rsidRPr="00945E57">
              <w:rPr>
                <w:bCs/>
              </w:rPr>
              <w:t>Защита прав юридических лиц и индивидуальных</w:t>
            </w:r>
            <w:r w:rsidRPr="00945E57">
              <w:rPr>
                <w:b/>
                <w:bCs/>
              </w:rPr>
              <w:t xml:space="preserve"> </w:t>
            </w:r>
            <w:r w:rsidRPr="00945E57">
              <w:rPr>
                <w:bCs/>
              </w:rPr>
              <w:t>предпринимателей при осуществлении государственного контроля (надзора)</w:t>
            </w:r>
            <w:r w:rsidRPr="00945E57">
              <w:t>.</w:t>
            </w:r>
          </w:p>
          <w:p w:rsidR="005311E0" w:rsidRPr="00945E57" w:rsidRDefault="005311E0" w:rsidP="005311E0">
            <w:pPr>
              <w:pStyle w:val="ConsPlusNormal"/>
              <w:ind w:firstLine="0"/>
              <w:outlineLvl w:val="1"/>
              <w:rPr>
                <w:rFonts w:ascii="Times New Roman" w:hAnsi="Times New Roman" w:cs="Times New Roman"/>
                <w:sz w:val="24"/>
                <w:szCs w:val="24"/>
              </w:rPr>
            </w:pPr>
          </w:p>
        </w:tc>
        <w:tc>
          <w:tcPr>
            <w:tcW w:w="5103" w:type="dxa"/>
            <w:shd w:val="clear" w:color="auto" w:fill="auto"/>
          </w:tcPr>
          <w:p w:rsidR="00F72071" w:rsidRPr="00F72071" w:rsidRDefault="00F72071" w:rsidP="00F72071">
            <w:pPr>
              <w:pStyle w:val="14"/>
              <w:rPr>
                <w:color w:val="auto"/>
              </w:rPr>
            </w:pPr>
            <w:r w:rsidRPr="00F72071">
              <w:rPr>
                <w:color w:val="auto"/>
              </w:rPr>
              <w:t>Виды проверок.</w:t>
            </w:r>
            <w:r>
              <w:rPr>
                <w:color w:val="auto"/>
              </w:rPr>
              <w:t xml:space="preserve"> </w:t>
            </w:r>
            <w:r w:rsidRPr="00F72071">
              <w:rPr>
                <w:color w:val="auto"/>
              </w:rPr>
              <w:t xml:space="preserve"> Решение о назначении ревизии (проверки).</w:t>
            </w:r>
          </w:p>
          <w:p w:rsidR="00F72071" w:rsidRPr="00F72071" w:rsidRDefault="00F72071" w:rsidP="00F72071">
            <w:pPr>
              <w:pStyle w:val="14"/>
              <w:rPr>
                <w:color w:val="auto"/>
              </w:rPr>
            </w:pPr>
            <w:proofErr w:type="gramStart"/>
            <w:r w:rsidRPr="00F72071">
              <w:rPr>
                <w:color w:val="auto"/>
              </w:rPr>
              <w:t>Основание  для</w:t>
            </w:r>
            <w:proofErr w:type="gramEnd"/>
            <w:r w:rsidRPr="00F72071">
              <w:rPr>
                <w:color w:val="auto"/>
              </w:rPr>
              <w:t xml:space="preserve"> допуска должностных лиц  в ревизуемый  объект.</w:t>
            </w:r>
            <w:r>
              <w:rPr>
                <w:color w:val="auto"/>
              </w:rPr>
              <w:t xml:space="preserve"> </w:t>
            </w:r>
            <w:r w:rsidRPr="00F72071">
              <w:rPr>
                <w:color w:val="auto"/>
              </w:rPr>
              <w:t>Сроки проведения проверок.</w:t>
            </w:r>
            <w:r>
              <w:rPr>
                <w:color w:val="auto"/>
              </w:rPr>
              <w:t xml:space="preserve"> </w:t>
            </w:r>
            <w:r w:rsidRPr="00F72071">
              <w:rPr>
                <w:color w:val="auto"/>
              </w:rPr>
              <w:tab/>
              <w:t xml:space="preserve"> Документы необходимые для оформления при проведении проверок.</w:t>
            </w:r>
            <w:r>
              <w:rPr>
                <w:color w:val="auto"/>
              </w:rPr>
              <w:t xml:space="preserve"> </w:t>
            </w:r>
            <w:r w:rsidRPr="00F72071">
              <w:rPr>
                <w:color w:val="auto"/>
              </w:rPr>
              <w:t xml:space="preserve"> Контрольные мероприятия при проведении ревизии (проверки).</w:t>
            </w:r>
            <w:r>
              <w:rPr>
                <w:color w:val="auto"/>
              </w:rPr>
              <w:t xml:space="preserve"> </w:t>
            </w:r>
            <w:r w:rsidRPr="00F72071">
              <w:rPr>
                <w:color w:val="auto"/>
              </w:rPr>
              <w:t>Оформление результатов ревизии (проверки).</w:t>
            </w:r>
            <w:r>
              <w:rPr>
                <w:color w:val="auto"/>
              </w:rPr>
              <w:t xml:space="preserve"> </w:t>
            </w:r>
            <w:r w:rsidRPr="00F72071">
              <w:rPr>
                <w:color w:val="auto"/>
              </w:rPr>
              <w:t xml:space="preserve">Взаимодействие государственных и муниципальных органов </w:t>
            </w:r>
            <w:proofErr w:type="gramStart"/>
            <w:r w:rsidRPr="00F72071">
              <w:rPr>
                <w:color w:val="auto"/>
              </w:rPr>
              <w:t>с органами</w:t>
            </w:r>
            <w:proofErr w:type="gramEnd"/>
            <w:r w:rsidRPr="00F72071">
              <w:rPr>
                <w:color w:val="auto"/>
              </w:rPr>
              <w:t xml:space="preserve"> осуществляющими надзор на территории РФ.</w:t>
            </w:r>
          </w:p>
          <w:p w:rsidR="00F72071" w:rsidRPr="00F72071" w:rsidRDefault="00F72071" w:rsidP="00F72071">
            <w:pPr>
              <w:pStyle w:val="14"/>
              <w:rPr>
                <w:color w:val="auto"/>
              </w:rPr>
            </w:pPr>
            <w:r w:rsidRPr="00F72071">
              <w:rPr>
                <w:color w:val="auto"/>
              </w:rPr>
              <w:t>Процессуальные особенности возбуждения уголовных дел по налоговым преступлениям на современном этапе.</w:t>
            </w:r>
          </w:p>
          <w:p w:rsidR="005311E0" w:rsidRPr="00F12648" w:rsidRDefault="00F72071" w:rsidP="00F72071">
            <w:pPr>
              <w:pStyle w:val="14"/>
              <w:spacing w:before="0" w:after="0"/>
              <w:rPr>
                <w:color w:val="auto"/>
              </w:rPr>
            </w:pPr>
            <w:r w:rsidRPr="00F72071">
              <w:rPr>
                <w:color w:val="auto"/>
              </w:rPr>
              <w:t xml:space="preserve">Обмен информацией между налоговыми органами и органами внутренних дел.  </w:t>
            </w:r>
          </w:p>
        </w:tc>
        <w:tc>
          <w:tcPr>
            <w:tcW w:w="2552" w:type="dxa"/>
          </w:tcPr>
          <w:p w:rsidR="005311E0" w:rsidRDefault="005311E0" w:rsidP="005311E0">
            <w:r w:rsidRPr="00705910">
              <w:rPr>
                <w:color w:val="262626"/>
                <w:szCs w:val="28"/>
              </w:rPr>
              <w:t>Проработка и ана</w:t>
            </w:r>
            <w:r>
              <w:rPr>
                <w:color w:val="262626"/>
                <w:szCs w:val="28"/>
              </w:rPr>
              <w:t xml:space="preserve">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311E0" w:rsidRPr="00CC1A34" w:rsidTr="00710471">
        <w:tc>
          <w:tcPr>
            <w:tcW w:w="2405" w:type="dxa"/>
            <w:tcBorders>
              <w:top w:val="single" w:sz="6" w:space="0" w:color="000001"/>
              <w:left w:val="single" w:sz="6" w:space="0" w:color="000001"/>
              <w:bottom w:val="single" w:sz="6" w:space="0" w:color="000001"/>
              <w:right w:val="single" w:sz="6" w:space="0" w:color="000001"/>
            </w:tcBorders>
            <w:shd w:val="clear" w:color="auto" w:fill="auto"/>
          </w:tcPr>
          <w:p w:rsidR="005311E0" w:rsidRPr="00945E57" w:rsidRDefault="005311E0" w:rsidP="005311E0">
            <w:pPr>
              <w:pStyle w:val="ConsPlusNormal"/>
              <w:ind w:firstLine="0"/>
              <w:rPr>
                <w:rFonts w:ascii="Times New Roman" w:hAnsi="Times New Roman" w:cs="Times New Roman"/>
                <w:sz w:val="24"/>
                <w:szCs w:val="24"/>
              </w:rPr>
            </w:pPr>
            <w:r w:rsidRPr="00945E57">
              <w:rPr>
                <w:rFonts w:ascii="Times New Roman" w:hAnsi="Times New Roman" w:cs="Times New Roman"/>
                <w:sz w:val="24"/>
                <w:szCs w:val="24"/>
              </w:rPr>
              <w:t>Тема</w:t>
            </w:r>
            <w:r>
              <w:rPr>
                <w:rFonts w:ascii="Times New Roman" w:hAnsi="Times New Roman" w:cs="Times New Roman"/>
                <w:sz w:val="24"/>
                <w:szCs w:val="24"/>
              </w:rPr>
              <w:t xml:space="preserve"> </w:t>
            </w:r>
            <w:r w:rsidRPr="00945E57">
              <w:rPr>
                <w:rFonts w:ascii="Times New Roman" w:hAnsi="Times New Roman" w:cs="Times New Roman"/>
                <w:sz w:val="24"/>
                <w:szCs w:val="24"/>
              </w:rPr>
              <w:t>5.</w:t>
            </w:r>
          </w:p>
          <w:p w:rsidR="005311E0" w:rsidRPr="00945E57" w:rsidRDefault="005311E0" w:rsidP="005311E0">
            <w:pPr>
              <w:pStyle w:val="ConsPlusNormal"/>
              <w:ind w:firstLine="0"/>
              <w:rPr>
                <w:rFonts w:ascii="Times New Roman" w:hAnsi="Times New Roman" w:cs="Times New Roman"/>
                <w:sz w:val="24"/>
                <w:szCs w:val="24"/>
              </w:rPr>
            </w:pPr>
            <w:r w:rsidRPr="00945E57">
              <w:rPr>
                <w:rFonts w:ascii="Times New Roman" w:eastAsia="Calibri" w:hAnsi="Times New Roman" w:cs="Times New Roman"/>
                <w:sz w:val="24"/>
                <w:szCs w:val="24"/>
              </w:rPr>
              <w:t>Меры процессуального принуждения, применяемые при расследовании финансово-экономических правонарушений</w:t>
            </w:r>
          </w:p>
        </w:tc>
        <w:tc>
          <w:tcPr>
            <w:tcW w:w="5103" w:type="dxa"/>
            <w:shd w:val="clear" w:color="auto" w:fill="auto"/>
          </w:tcPr>
          <w:p w:rsidR="005311E0" w:rsidRPr="002A1501" w:rsidRDefault="00F72071" w:rsidP="00F6275C">
            <w:pPr>
              <w:pStyle w:val="af"/>
              <w:ind w:left="34"/>
            </w:pPr>
            <w:r>
              <w:t>Задержание подозреваемого как мера процессуального принуждения. Анализ ст. 108 УПК РФ. Основания и порядок задержания. Гарантии законности и обоснованности задержания, а также соблюдения прав подозреваемого по финансово-экономическим правонарушениям. Порядок содержания подозреваемого под стражей. Уведомление о задержании. Основания и порядок освобождения подозреваемого.  Понятие и значение мер пресечения.</w:t>
            </w:r>
            <w:r w:rsidR="00F6275C">
              <w:t xml:space="preserve"> </w:t>
            </w:r>
            <w:r>
              <w:t xml:space="preserve"> Основания для избрания меры пресечения.</w:t>
            </w:r>
            <w:r w:rsidR="00F6275C">
              <w:t xml:space="preserve"> </w:t>
            </w:r>
            <w:r>
              <w:t xml:space="preserve"> Обстоятельства, учитываемые при избрании меры пресечения.</w:t>
            </w:r>
            <w:r w:rsidR="00F6275C">
              <w:t xml:space="preserve"> </w:t>
            </w:r>
            <w:r>
              <w:t>Виды мер пресечения (подписка о невыезде и надлежащем поведении, личное поручительство, залог, домашний арест, заключение под стражу – понятие, процессуальный порядок избрания).</w:t>
            </w:r>
            <w:r w:rsidR="00F6275C">
              <w:t xml:space="preserve"> </w:t>
            </w:r>
            <w:r>
              <w:t>Иные меры процессуального принуждения (привод, временное отстранение обвиняемого от должности, обязательство о явке подозреваемого, обвиняемого, потерпевшего и свидетеля, наложение ареста на имущество, денежные взыскания).</w:t>
            </w:r>
          </w:p>
        </w:tc>
        <w:tc>
          <w:tcPr>
            <w:tcW w:w="2552" w:type="dxa"/>
          </w:tcPr>
          <w:p w:rsidR="005311E0" w:rsidRDefault="005311E0" w:rsidP="005311E0">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bl>
    <w:p w:rsidR="00363B8C" w:rsidRPr="00935710" w:rsidRDefault="00363B8C" w:rsidP="006839B4">
      <w:pPr>
        <w:pStyle w:val="1"/>
        <w:spacing w:before="0" w:after="0" w:line="360" w:lineRule="auto"/>
        <w:ind w:firstLine="709"/>
        <w:jc w:val="both"/>
        <w:rPr>
          <w:rFonts w:ascii="Times New Roman" w:hAnsi="Times New Roman"/>
          <w:color w:val="auto"/>
        </w:rPr>
      </w:pPr>
      <w:bookmarkStart w:id="16" w:name="_Toc454271101"/>
      <w:bookmarkStart w:id="17" w:name="_Toc506893283"/>
      <w:r w:rsidRPr="00935710">
        <w:rPr>
          <w:rFonts w:ascii="Times New Roman" w:hAnsi="Times New Roman"/>
          <w:color w:val="auto"/>
        </w:rPr>
        <w:lastRenderedPageBreak/>
        <w:t xml:space="preserve">6.2. </w:t>
      </w:r>
      <w:bookmarkEnd w:id="16"/>
      <w:r w:rsidR="009C6824" w:rsidRPr="00935710">
        <w:rPr>
          <w:rFonts w:ascii="Times New Roman" w:hAnsi="Times New Roman"/>
          <w:color w:val="auto"/>
        </w:rPr>
        <w:t>Перечень вопросов, заданий, тем для подготовки к текущему контролю</w:t>
      </w:r>
      <w:bookmarkEnd w:id="17"/>
    </w:p>
    <w:p w:rsidR="00363B8C" w:rsidRPr="00935710" w:rsidRDefault="00363B8C" w:rsidP="006839B4">
      <w:pPr>
        <w:pStyle w:val="14"/>
        <w:spacing w:before="0" w:after="0" w:line="360" w:lineRule="auto"/>
        <w:ind w:firstLine="709"/>
        <w:jc w:val="both"/>
        <w:rPr>
          <w:b/>
          <w:color w:val="auto"/>
          <w:sz w:val="28"/>
          <w:szCs w:val="28"/>
        </w:rPr>
      </w:pPr>
      <w:r w:rsidRPr="00935710">
        <w:rPr>
          <w:color w:val="auto"/>
          <w:sz w:val="28"/>
          <w:szCs w:val="28"/>
        </w:rPr>
        <w:t>В рамках дисциплины «</w:t>
      </w:r>
      <w:r w:rsidR="00C03708">
        <w:rPr>
          <w:color w:val="auto"/>
          <w:sz w:val="28"/>
          <w:szCs w:val="28"/>
        </w:rPr>
        <w:t>Контрольно-надзорная деятельность по делам</w:t>
      </w:r>
      <w:r w:rsidR="00C04490" w:rsidRPr="00935710">
        <w:rPr>
          <w:color w:val="auto"/>
          <w:sz w:val="28"/>
          <w:szCs w:val="28"/>
        </w:rPr>
        <w:t xml:space="preserve">   финансово-экономических правонарушений</w:t>
      </w:r>
      <w:r w:rsidRPr="00935710">
        <w:rPr>
          <w:color w:val="auto"/>
          <w:sz w:val="28"/>
          <w:szCs w:val="28"/>
        </w:rPr>
        <w:t>» студент</w:t>
      </w:r>
      <w:r w:rsidR="007556AD" w:rsidRPr="00935710">
        <w:rPr>
          <w:color w:val="auto"/>
          <w:sz w:val="28"/>
          <w:szCs w:val="28"/>
        </w:rPr>
        <w:t xml:space="preserve"> </w:t>
      </w:r>
      <w:r w:rsidR="00536D44" w:rsidRPr="00935710">
        <w:rPr>
          <w:color w:val="auto"/>
          <w:sz w:val="28"/>
          <w:szCs w:val="28"/>
        </w:rPr>
        <w:t>пишет контрольную работу.</w:t>
      </w:r>
    </w:p>
    <w:p w:rsidR="007556AD" w:rsidRPr="00935710" w:rsidRDefault="00F12648" w:rsidP="006839B4">
      <w:pPr>
        <w:pStyle w:val="14"/>
        <w:spacing w:before="0" w:after="0" w:line="360" w:lineRule="auto"/>
        <w:ind w:firstLine="709"/>
        <w:jc w:val="both"/>
        <w:rPr>
          <w:b/>
          <w:color w:val="auto"/>
          <w:sz w:val="28"/>
          <w:szCs w:val="28"/>
        </w:rPr>
      </w:pPr>
      <w:r w:rsidRPr="003B789B">
        <w:rPr>
          <w:b/>
          <w:color w:val="auto"/>
          <w:sz w:val="28"/>
          <w:szCs w:val="28"/>
        </w:rPr>
        <w:t>Примерный перечень вопросов для</w:t>
      </w:r>
      <w:r w:rsidR="00536D44" w:rsidRPr="003B789B">
        <w:rPr>
          <w:b/>
          <w:color w:val="auto"/>
          <w:sz w:val="28"/>
          <w:szCs w:val="28"/>
        </w:rPr>
        <w:t xml:space="preserve"> контрольн</w:t>
      </w:r>
      <w:r w:rsidRPr="003B789B">
        <w:rPr>
          <w:b/>
          <w:color w:val="auto"/>
          <w:sz w:val="28"/>
          <w:szCs w:val="28"/>
        </w:rPr>
        <w:t>ой</w:t>
      </w:r>
      <w:r w:rsidR="00536D44" w:rsidRPr="003B789B">
        <w:rPr>
          <w:b/>
          <w:color w:val="auto"/>
          <w:sz w:val="28"/>
          <w:szCs w:val="28"/>
        </w:rPr>
        <w:t xml:space="preserve"> работ</w:t>
      </w:r>
      <w:r w:rsidRPr="003B789B">
        <w:rPr>
          <w:b/>
          <w:color w:val="auto"/>
          <w:sz w:val="28"/>
          <w:szCs w:val="28"/>
        </w:rPr>
        <w:t>ы</w:t>
      </w:r>
      <w:r w:rsidR="007556AD" w:rsidRPr="00935710">
        <w:rPr>
          <w:b/>
          <w:color w:val="auto"/>
          <w:sz w:val="28"/>
          <w:szCs w:val="28"/>
        </w:rPr>
        <w:t>:</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1. Понятие и принципы государственного контроля.</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2. Государственные органы власти</w:t>
      </w:r>
      <w:r>
        <w:rPr>
          <w:rFonts w:eastAsia="Calibri"/>
          <w:color w:val="auto"/>
          <w:sz w:val="28"/>
          <w:szCs w:val="28"/>
        </w:rPr>
        <w:t>,</w:t>
      </w:r>
      <w:r w:rsidRPr="003B789B">
        <w:rPr>
          <w:rFonts w:eastAsia="Calibri"/>
          <w:color w:val="auto"/>
          <w:sz w:val="28"/>
          <w:szCs w:val="28"/>
        </w:rPr>
        <w:t xml:space="preserve"> осуществляющие контрольные</w:t>
      </w:r>
      <w:r w:rsidR="0047438E">
        <w:rPr>
          <w:rFonts w:eastAsia="Calibri"/>
          <w:color w:val="auto"/>
          <w:sz w:val="28"/>
          <w:szCs w:val="28"/>
        </w:rPr>
        <w:t xml:space="preserve"> </w:t>
      </w:r>
      <w:r w:rsidRPr="003B789B">
        <w:rPr>
          <w:rFonts w:eastAsia="Calibri"/>
          <w:color w:val="auto"/>
          <w:sz w:val="28"/>
          <w:szCs w:val="28"/>
        </w:rPr>
        <w:t>функции.</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3. Полномочия органов местного самоуправления по осуществлению</w:t>
      </w:r>
      <w:r w:rsidR="0047438E">
        <w:rPr>
          <w:rFonts w:eastAsia="Calibri"/>
          <w:color w:val="auto"/>
          <w:sz w:val="28"/>
          <w:szCs w:val="28"/>
        </w:rPr>
        <w:t xml:space="preserve"> </w:t>
      </w:r>
      <w:r w:rsidRPr="003B789B">
        <w:rPr>
          <w:rFonts w:eastAsia="Calibri"/>
          <w:color w:val="auto"/>
          <w:sz w:val="28"/>
          <w:szCs w:val="28"/>
        </w:rPr>
        <w:t>контрольных функций.</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4. Взаимодействие органов муниципального контроля с</w:t>
      </w:r>
      <w:r w:rsidR="0047438E">
        <w:rPr>
          <w:rFonts w:eastAsia="Calibri"/>
          <w:color w:val="auto"/>
          <w:sz w:val="28"/>
          <w:szCs w:val="28"/>
        </w:rPr>
        <w:t xml:space="preserve"> </w:t>
      </w:r>
      <w:proofErr w:type="gramStart"/>
      <w:r w:rsidRPr="003B789B">
        <w:rPr>
          <w:rFonts w:eastAsia="Calibri"/>
          <w:color w:val="auto"/>
          <w:sz w:val="28"/>
          <w:szCs w:val="28"/>
        </w:rPr>
        <w:t>государственными органами</w:t>
      </w:r>
      <w:proofErr w:type="gramEnd"/>
      <w:r w:rsidRPr="003B789B">
        <w:rPr>
          <w:rFonts w:eastAsia="Calibri"/>
          <w:color w:val="auto"/>
          <w:sz w:val="28"/>
          <w:szCs w:val="28"/>
        </w:rPr>
        <w:t xml:space="preserve"> осуществляющими контроль и надзор.</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4. Полномочия государственных и муниципальных органов при</w:t>
      </w:r>
      <w:r w:rsidR="0047438E">
        <w:rPr>
          <w:rFonts w:eastAsia="Calibri"/>
          <w:color w:val="auto"/>
          <w:sz w:val="28"/>
          <w:szCs w:val="28"/>
        </w:rPr>
        <w:t xml:space="preserve"> </w:t>
      </w:r>
      <w:r w:rsidRPr="003B789B">
        <w:rPr>
          <w:rFonts w:eastAsia="Calibri"/>
          <w:color w:val="auto"/>
          <w:sz w:val="28"/>
          <w:szCs w:val="28"/>
        </w:rPr>
        <w:t>проведении проверок.</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5. Органы государственной власти и структурные подразделения</w:t>
      </w:r>
      <w:r w:rsidR="0047438E">
        <w:rPr>
          <w:rFonts w:eastAsia="Calibri"/>
          <w:color w:val="auto"/>
          <w:sz w:val="28"/>
          <w:szCs w:val="28"/>
        </w:rPr>
        <w:t xml:space="preserve"> </w:t>
      </w:r>
      <w:r w:rsidRPr="003B789B">
        <w:rPr>
          <w:rFonts w:eastAsia="Calibri"/>
          <w:color w:val="auto"/>
          <w:sz w:val="28"/>
          <w:szCs w:val="28"/>
        </w:rPr>
        <w:t>администрации Президента РФ, осуществляющие контрольные функции.</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6. Компетенция Уполномоченного по правам человека в РФ</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7. Функции уполномоченного по правам ребенка в РФ.</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8. Функции уполномоченного по защите прав предпринимателей в РФ.</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9. Сущность прокурорского надзора.</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 10. Прокурорский надзор за исполнением законов судебными</w:t>
      </w:r>
      <w:r w:rsidR="0047438E">
        <w:rPr>
          <w:rFonts w:eastAsia="Calibri"/>
          <w:color w:val="auto"/>
          <w:sz w:val="28"/>
          <w:szCs w:val="28"/>
        </w:rPr>
        <w:t xml:space="preserve"> </w:t>
      </w:r>
      <w:r w:rsidRPr="003B789B">
        <w:rPr>
          <w:rFonts w:eastAsia="Calibri"/>
          <w:color w:val="auto"/>
          <w:sz w:val="28"/>
          <w:szCs w:val="28"/>
        </w:rPr>
        <w:t>приставами.</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 11. Прокурорский надзор за муниципальными учреждениями и</w:t>
      </w:r>
      <w:r w:rsidR="0047438E">
        <w:rPr>
          <w:rFonts w:eastAsia="Calibri"/>
          <w:color w:val="auto"/>
          <w:sz w:val="28"/>
          <w:szCs w:val="28"/>
        </w:rPr>
        <w:t xml:space="preserve"> </w:t>
      </w:r>
      <w:r w:rsidRPr="003B789B">
        <w:rPr>
          <w:rFonts w:eastAsia="Calibri"/>
          <w:color w:val="auto"/>
          <w:sz w:val="28"/>
          <w:szCs w:val="28"/>
        </w:rPr>
        <w:t>органами местного самоуправления.</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 12. Полномочия Конституционного суда РФ.</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 13. Полномочия Верховного суда РФ.</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 14. Полномочия судов субъектов РФ, районных, городских и мировых</w:t>
      </w:r>
      <w:r w:rsidR="0047438E">
        <w:rPr>
          <w:rFonts w:eastAsia="Calibri"/>
          <w:color w:val="auto"/>
          <w:sz w:val="28"/>
          <w:szCs w:val="28"/>
        </w:rPr>
        <w:t xml:space="preserve"> </w:t>
      </w:r>
      <w:r w:rsidRPr="003B789B">
        <w:rPr>
          <w:rFonts w:eastAsia="Calibri"/>
          <w:color w:val="auto"/>
          <w:sz w:val="28"/>
          <w:szCs w:val="28"/>
        </w:rPr>
        <w:t>судей.</w:t>
      </w: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t xml:space="preserve">15. Контроль в сфере рынка потребителей. </w:t>
      </w:r>
    </w:p>
    <w:p w:rsidR="003B789B" w:rsidRPr="003B789B" w:rsidRDefault="003B789B" w:rsidP="006839B4">
      <w:pPr>
        <w:pStyle w:val="14"/>
        <w:spacing w:before="0" w:after="0" w:line="360" w:lineRule="auto"/>
        <w:ind w:firstLine="709"/>
        <w:jc w:val="both"/>
        <w:rPr>
          <w:rFonts w:eastAsia="Calibri"/>
          <w:color w:val="auto"/>
          <w:sz w:val="28"/>
          <w:szCs w:val="28"/>
        </w:rPr>
      </w:pPr>
    </w:p>
    <w:p w:rsidR="003B789B" w:rsidRPr="003B789B" w:rsidRDefault="003B789B" w:rsidP="006839B4">
      <w:pPr>
        <w:pStyle w:val="14"/>
        <w:spacing w:before="0" w:after="0" w:line="360" w:lineRule="auto"/>
        <w:ind w:firstLine="709"/>
        <w:jc w:val="both"/>
        <w:rPr>
          <w:rFonts w:eastAsia="Calibri"/>
          <w:color w:val="auto"/>
          <w:sz w:val="28"/>
          <w:szCs w:val="28"/>
        </w:rPr>
      </w:pPr>
      <w:r w:rsidRPr="003B789B">
        <w:rPr>
          <w:rFonts w:eastAsia="Calibri"/>
          <w:color w:val="auto"/>
          <w:sz w:val="28"/>
          <w:szCs w:val="28"/>
        </w:rPr>
        <w:lastRenderedPageBreak/>
        <w:t>16.  Контроль за оборотом драгоценных металлов и драгоценных</w:t>
      </w:r>
      <w:r w:rsidR="0047438E">
        <w:rPr>
          <w:rFonts w:eastAsia="Calibri"/>
          <w:color w:val="auto"/>
          <w:sz w:val="28"/>
          <w:szCs w:val="28"/>
        </w:rPr>
        <w:t xml:space="preserve"> </w:t>
      </w:r>
      <w:r w:rsidRPr="003B789B">
        <w:rPr>
          <w:rFonts w:eastAsia="Calibri"/>
          <w:color w:val="auto"/>
          <w:sz w:val="28"/>
          <w:szCs w:val="28"/>
        </w:rPr>
        <w:t>камней.</w:t>
      </w:r>
    </w:p>
    <w:p w:rsidR="003B789B" w:rsidRPr="003B789B" w:rsidRDefault="0047438E" w:rsidP="006839B4">
      <w:pPr>
        <w:pStyle w:val="14"/>
        <w:spacing w:before="0" w:after="0" w:line="360" w:lineRule="auto"/>
        <w:ind w:firstLine="709"/>
        <w:jc w:val="both"/>
        <w:rPr>
          <w:rFonts w:eastAsia="Calibri"/>
          <w:color w:val="auto"/>
          <w:sz w:val="28"/>
          <w:szCs w:val="28"/>
        </w:rPr>
      </w:pPr>
      <w:r>
        <w:rPr>
          <w:rFonts w:eastAsia="Calibri"/>
          <w:color w:val="auto"/>
          <w:sz w:val="28"/>
          <w:szCs w:val="28"/>
        </w:rPr>
        <w:t>17.</w:t>
      </w:r>
      <w:r w:rsidR="003B789B" w:rsidRPr="003B789B">
        <w:rPr>
          <w:rFonts w:eastAsia="Calibri"/>
          <w:color w:val="auto"/>
          <w:sz w:val="28"/>
          <w:szCs w:val="28"/>
        </w:rPr>
        <w:t xml:space="preserve"> Земельный контроль.</w:t>
      </w:r>
    </w:p>
    <w:p w:rsidR="003B789B" w:rsidRDefault="0047438E" w:rsidP="006839B4">
      <w:pPr>
        <w:pStyle w:val="14"/>
        <w:spacing w:before="0" w:after="0" w:line="360" w:lineRule="auto"/>
        <w:ind w:firstLine="709"/>
        <w:jc w:val="both"/>
        <w:rPr>
          <w:rFonts w:eastAsia="Calibri"/>
          <w:color w:val="auto"/>
          <w:sz w:val="28"/>
          <w:szCs w:val="28"/>
        </w:rPr>
      </w:pPr>
      <w:r>
        <w:rPr>
          <w:rFonts w:eastAsia="Calibri"/>
          <w:color w:val="auto"/>
          <w:sz w:val="28"/>
          <w:szCs w:val="28"/>
        </w:rPr>
        <w:t>18</w:t>
      </w:r>
      <w:r w:rsidR="003B789B" w:rsidRPr="003B789B">
        <w:rPr>
          <w:rFonts w:eastAsia="Calibri"/>
          <w:color w:val="auto"/>
          <w:sz w:val="28"/>
          <w:szCs w:val="28"/>
        </w:rPr>
        <w:t>. Контрольные функции государственных органов в сфере охраны</w:t>
      </w:r>
      <w:r>
        <w:rPr>
          <w:rFonts w:eastAsia="Calibri"/>
          <w:color w:val="auto"/>
          <w:sz w:val="28"/>
          <w:szCs w:val="28"/>
        </w:rPr>
        <w:t xml:space="preserve"> </w:t>
      </w:r>
      <w:r w:rsidR="003B789B" w:rsidRPr="003B789B">
        <w:rPr>
          <w:rFonts w:eastAsia="Calibri"/>
          <w:color w:val="auto"/>
          <w:sz w:val="28"/>
          <w:szCs w:val="28"/>
        </w:rPr>
        <w:t>прав и свобод человека и гражданина на федеральном уровне и в субъектах</w:t>
      </w:r>
      <w:r>
        <w:rPr>
          <w:rFonts w:eastAsia="Calibri"/>
          <w:color w:val="auto"/>
          <w:sz w:val="28"/>
          <w:szCs w:val="28"/>
        </w:rPr>
        <w:t xml:space="preserve"> </w:t>
      </w:r>
      <w:r w:rsidR="003B789B" w:rsidRPr="003B789B">
        <w:rPr>
          <w:rFonts w:eastAsia="Calibri"/>
          <w:color w:val="auto"/>
          <w:sz w:val="28"/>
          <w:szCs w:val="28"/>
        </w:rPr>
        <w:t xml:space="preserve">РФ. </w:t>
      </w:r>
    </w:p>
    <w:p w:rsidR="00C03708" w:rsidRDefault="00C03708" w:rsidP="006839B4">
      <w:pPr>
        <w:pStyle w:val="14"/>
        <w:spacing w:before="0" w:after="0" w:line="360" w:lineRule="auto"/>
        <w:ind w:firstLine="709"/>
        <w:jc w:val="both"/>
        <w:rPr>
          <w:sz w:val="28"/>
          <w:szCs w:val="28"/>
        </w:rPr>
      </w:pPr>
      <w:r>
        <w:rPr>
          <w:b/>
          <w:sz w:val="28"/>
          <w:szCs w:val="28"/>
        </w:rPr>
        <w:t>Примеры типовых ситуационных задач (кейсов)</w:t>
      </w:r>
    </w:p>
    <w:p w:rsidR="00C03708" w:rsidRDefault="00C03708" w:rsidP="006839B4">
      <w:pPr>
        <w:pStyle w:val="14"/>
        <w:spacing w:before="0" w:after="0" w:line="360" w:lineRule="auto"/>
        <w:ind w:firstLine="709"/>
        <w:jc w:val="both"/>
        <w:rPr>
          <w:sz w:val="28"/>
          <w:szCs w:val="28"/>
        </w:rPr>
      </w:pPr>
      <w:r>
        <w:rPr>
          <w:b/>
          <w:sz w:val="28"/>
          <w:szCs w:val="28"/>
        </w:rPr>
        <w:t>Задача 1</w:t>
      </w:r>
      <w:r>
        <w:rPr>
          <w:sz w:val="28"/>
          <w:szCs w:val="28"/>
        </w:rPr>
        <w:t xml:space="preserve">. </w:t>
      </w:r>
    </w:p>
    <w:p w:rsidR="00C03708" w:rsidRDefault="00C03708" w:rsidP="006839B4">
      <w:pPr>
        <w:pStyle w:val="14"/>
        <w:spacing w:before="0" w:after="0" w:line="360" w:lineRule="auto"/>
        <w:ind w:firstLine="709"/>
        <w:jc w:val="both"/>
        <w:rPr>
          <w:sz w:val="28"/>
          <w:szCs w:val="28"/>
        </w:rPr>
      </w:pPr>
      <w:r>
        <w:rPr>
          <w:sz w:val="28"/>
          <w:szCs w:val="28"/>
        </w:rPr>
        <w:t xml:space="preserve">После не планированной проверки инспектором налоговой службы Ивановым фирмы ООО «Градус» было выявлено уклонение от уплаты налогов данной организацией на сумму 9 миллионов рублей. Инспектор изъял всю необходимую документацию по своему усмотрению, забрал </w:t>
      </w:r>
      <w:proofErr w:type="gramStart"/>
      <w:r>
        <w:rPr>
          <w:sz w:val="28"/>
          <w:szCs w:val="28"/>
        </w:rPr>
        <w:t>компьютер</w:t>
      </w:r>
      <w:proofErr w:type="gramEnd"/>
      <w:r>
        <w:rPr>
          <w:sz w:val="28"/>
          <w:szCs w:val="28"/>
        </w:rPr>
        <w:t xml:space="preserve"> на котором составлялись отчетные документы бухгалтера и ушел со словами, что всех привлечет к уголовной ответственности.</w:t>
      </w:r>
    </w:p>
    <w:p w:rsidR="00C03708" w:rsidRPr="00876EAA" w:rsidRDefault="00C03708" w:rsidP="006839B4">
      <w:pPr>
        <w:pStyle w:val="af"/>
        <w:numPr>
          <w:ilvl w:val="0"/>
          <w:numId w:val="40"/>
        </w:numPr>
        <w:tabs>
          <w:tab w:val="left" w:pos="709"/>
        </w:tabs>
        <w:suppressAutoHyphens/>
        <w:spacing w:line="360" w:lineRule="auto"/>
        <w:ind w:left="0" w:firstLine="709"/>
        <w:jc w:val="both"/>
        <w:rPr>
          <w:i/>
          <w:sz w:val="28"/>
          <w:szCs w:val="28"/>
        </w:rPr>
      </w:pPr>
      <w:r w:rsidRPr="00876EAA">
        <w:rPr>
          <w:i/>
          <w:sz w:val="28"/>
          <w:szCs w:val="28"/>
        </w:rPr>
        <w:t>Как должен поступить инспектор в данном случае.</w:t>
      </w:r>
    </w:p>
    <w:p w:rsidR="00C03708" w:rsidRPr="00876EAA" w:rsidRDefault="00C03708" w:rsidP="006839B4">
      <w:pPr>
        <w:pStyle w:val="af"/>
        <w:numPr>
          <w:ilvl w:val="0"/>
          <w:numId w:val="40"/>
        </w:numPr>
        <w:tabs>
          <w:tab w:val="left" w:pos="709"/>
        </w:tabs>
        <w:suppressAutoHyphens/>
        <w:spacing w:line="360" w:lineRule="auto"/>
        <w:ind w:left="0" w:firstLine="709"/>
        <w:jc w:val="both"/>
        <w:rPr>
          <w:i/>
          <w:sz w:val="28"/>
          <w:szCs w:val="28"/>
        </w:rPr>
      </w:pPr>
      <w:r w:rsidRPr="00876EAA">
        <w:rPr>
          <w:i/>
          <w:sz w:val="28"/>
          <w:szCs w:val="28"/>
        </w:rPr>
        <w:t xml:space="preserve">Какой документ должен составить инспектор. </w:t>
      </w:r>
    </w:p>
    <w:p w:rsidR="00C03708" w:rsidRPr="00876EAA" w:rsidRDefault="00C03708" w:rsidP="006839B4">
      <w:pPr>
        <w:pStyle w:val="af"/>
        <w:numPr>
          <w:ilvl w:val="0"/>
          <w:numId w:val="40"/>
        </w:numPr>
        <w:tabs>
          <w:tab w:val="left" w:pos="709"/>
        </w:tabs>
        <w:suppressAutoHyphens/>
        <w:spacing w:line="360" w:lineRule="auto"/>
        <w:ind w:left="0" w:firstLine="709"/>
        <w:jc w:val="both"/>
        <w:rPr>
          <w:i/>
          <w:sz w:val="28"/>
          <w:szCs w:val="28"/>
        </w:rPr>
      </w:pPr>
      <w:r w:rsidRPr="00876EAA">
        <w:rPr>
          <w:i/>
          <w:sz w:val="28"/>
          <w:szCs w:val="28"/>
        </w:rPr>
        <w:t xml:space="preserve">Кто должен присутствовать </w:t>
      </w:r>
      <w:proofErr w:type="gramStart"/>
      <w:r w:rsidRPr="00876EAA">
        <w:rPr>
          <w:i/>
          <w:sz w:val="28"/>
          <w:szCs w:val="28"/>
        </w:rPr>
        <w:t>при проверки</w:t>
      </w:r>
      <w:proofErr w:type="gramEnd"/>
      <w:r w:rsidRPr="00876EAA">
        <w:rPr>
          <w:i/>
          <w:sz w:val="28"/>
          <w:szCs w:val="28"/>
        </w:rPr>
        <w:t>.</w:t>
      </w:r>
    </w:p>
    <w:p w:rsidR="00C03708" w:rsidRPr="00876EAA" w:rsidRDefault="00C03708" w:rsidP="006839B4">
      <w:pPr>
        <w:pStyle w:val="af"/>
        <w:numPr>
          <w:ilvl w:val="0"/>
          <w:numId w:val="40"/>
        </w:numPr>
        <w:tabs>
          <w:tab w:val="left" w:pos="709"/>
        </w:tabs>
        <w:suppressAutoHyphens/>
        <w:spacing w:line="360" w:lineRule="auto"/>
        <w:ind w:left="0" w:firstLine="709"/>
        <w:jc w:val="both"/>
        <w:rPr>
          <w:i/>
          <w:sz w:val="28"/>
          <w:szCs w:val="28"/>
        </w:rPr>
      </w:pPr>
      <w:r w:rsidRPr="00876EAA">
        <w:rPr>
          <w:i/>
          <w:sz w:val="28"/>
          <w:szCs w:val="28"/>
        </w:rPr>
        <w:t>Возможны ли вообще не плановые проверки.</w:t>
      </w:r>
    </w:p>
    <w:p w:rsidR="00C03708" w:rsidRPr="00876EAA" w:rsidRDefault="00C03708" w:rsidP="006839B4">
      <w:pPr>
        <w:pStyle w:val="af"/>
        <w:numPr>
          <w:ilvl w:val="0"/>
          <w:numId w:val="40"/>
        </w:numPr>
        <w:tabs>
          <w:tab w:val="left" w:pos="709"/>
        </w:tabs>
        <w:suppressAutoHyphens/>
        <w:spacing w:line="360" w:lineRule="auto"/>
        <w:ind w:left="0" w:firstLine="709"/>
        <w:jc w:val="both"/>
        <w:rPr>
          <w:i/>
          <w:sz w:val="28"/>
          <w:szCs w:val="28"/>
        </w:rPr>
      </w:pPr>
      <w:r w:rsidRPr="00876EAA">
        <w:rPr>
          <w:i/>
          <w:sz w:val="28"/>
          <w:szCs w:val="28"/>
        </w:rPr>
        <w:t>Кто имеет право возбудить уголовное дело по ст.199 УК РФ</w:t>
      </w:r>
    </w:p>
    <w:p w:rsidR="00C03708" w:rsidRDefault="00C03708" w:rsidP="006839B4">
      <w:pPr>
        <w:pStyle w:val="14"/>
        <w:spacing w:before="0" w:after="0" w:line="360" w:lineRule="auto"/>
        <w:ind w:firstLine="709"/>
        <w:jc w:val="both"/>
        <w:rPr>
          <w:sz w:val="28"/>
          <w:szCs w:val="28"/>
        </w:rPr>
      </w:pPr>
      <w:r>
        <w:rPr>
          <w:b/>
          <w:sz w:val="28"/>
          <w:szCs w:val="28"/>
        </w:rPr>
        <w:t>Задача 2</w:t>
      </w:r>
      <w:r>
        <w:rPr>
          <w:sz w:val="28"/>
          <w:szCs w:val="28"/>
        </w:rPr>
        <w:t xml:space="preserve">. </w:t>
      </w:r>
    </w:p>
    <w:p w:rsidR="00C03708" w:rsidRDefault="00C03708" w:rsidP="006839B4">
      <w:pPr>
        <w:pStyle w:val="14"/>
        <w:spacing w:before="0" w:after="0" w:line="360" w:lineRule="auto"/>
        <w:ind w:firstLine="709"/>
        <w:jc w:val="both"/>
        <w:rPr>
          <w:sz w:val="28"/>
          <w:szCs w:val="28"/>
        </w:rPr>
      </w:pPr>
      <w:r>
        <w:rPr>
          <w:sz w:val="28"/>
          <w:szCs w:val="28"/>
        </w:rPr>
        <w:t>При доставлении в полицию гражданина, задержанного по подозрению в уклонении уплаты налогов путем внесения заведомо ложных данных и сведений в декларацию, попытался позвонить по мобильному телефону и пригласить адвоката. Следователь, производивший задержание, запретил звонить, сказав, что вопрос о защитнике будет решаться после его допроса и составления протокола задержания.</w:t>
      </w:r>
    </w:p>
    <w:p w:rsidR="00C03708" w:rsidRPr="00876EAA" w:rsidRDefault="00C03708" w:rsidP="006839B4">
      <w:pPr>
        <w:pStyle w:val="af"/>
        <w:numPr>
          <w:ilvl w:val="0"/>
          <w:numId w:val="41"/>
        </w:numPr>
        <w:tabs>
          <w:tab w:val="left" w:pos="709"/>
        </w:tabs>
        <w:suppressAutoHyphens/>
        <w:spacing w:line="360" w:lineRule="auto"/>
        <w:ind w:left="0" w:firstLine="709"/>
        <w:jc w:val="both"/>
        <w:rPr>
          <w:i/>
          <w:sz w:val="28"/>
          <w:szCs w:val="28"/>
        </w:rPr>
      </w:pPr>
      <w:r w:rsidRPr="00876EAA">
        <w:rPr>
          <w:i/>
          <w:sz w:val="28"/>
          <w:szCs w:val="28"/>
        </w:rPr>
        <w:t>Какой в данном случае принцип уголовного судопроизводства нарушен?</w:t>
      </w:r>
    </w:p>
    <w:p w:rsidR="00C03708" w:rsidRPr="00876EAA" w:rsidRDefault="00C03708" w:rsidP="006839B4">
      <w:pPr>
        <w:pStyle w:val="af"/>
        <w:numPr>
          <w:ilvl w:val="0"/>
          <w:numId w:val="41"/>
        </w:numPr>
        <w:tabs>
          <w:tab w:val="left" w:pos="709"/>
        </w:tabs>
        <w:suppressAutoHyphens/>
        <w:spacing w:line="360" w:lineRule="auto"/>
        <w:ind w:left="0" w:firstLine="709"/>
        <w:jc w:val="both"/>
        <w:rPr>
          <w:i/>
          <w:sz w:val="28"/>
          <w:szCs w:val="28"/>
        </w:rPr>
      </w:pPr>
      <w:r w:rsidRPr="00876EAA">
        <w:rPr>
          <w:i/>
          <w:sz w:val="28"/>
          <w:szCs w:val="28"/>
        </w:rPr>
        <w:t>С какого момента можно пользоваться услугами адвоката.</w:t>
      </w:r>
    </w:p>
    <w:p w:rsidR="00C03708" w:rsidRPr="00876EAA" w:rsidRDefault="00C03708" w:rsidP="006839B4">
      <w:pPr>
        <w:pStyle w:val="af"/>
        <w:numPr>
          <w:ilvl w:val="0"/>
          <w:numId w:val="41"/>
        </w:numPr>
        <w:tabs>
          <w:tab w:val="left" w:pos="709"/>
        </w:tabs>
        <w:suppressAutoHyphens/>
        <w:spacing w:line="360" w:lineRule="auto"/>
        <w:ind w:left="0" w:firstLine="709"/>
        <w:jc w:val="both"/>
        <w:rPr>
          <w:i/>
          <w:sz w:val="28"/>
          <w:szCs w:val="28"/>
        </w:rPr>
      </w:pPr>
      <w:r w:rsidRPr="00876EAA">
        <w:rPr>
          <w:i/>
          <w:sz w:val="28"/>
          <w:szCs w:val="28"/>
        </w:rPr>
        <w:t>Основания для возбуждения уголовного дела по налоговым преступлениям.</w:t>
      </w:r>
    </w:p>
    <w:p w:rsidR="00C03708" w:rsidRPr="00876EAA" w:rsidRDefault="00C03708" w:rsidP="006839B4">
      <w:pPr>
        <w:pStyle w:val="af"/>
        <w:numPr>
          <w:ilvl w:val="0"/>
          <w:numId w:val="41"/>
        </w:numPr>
        <w:tabs>
          <w:tab w:val="left" w:pos="709"/>
        </w:tabs>
        <w:suppressAutoHyphens/>
        <w:spacing w:line="360" w:lineRule="auto"/>
        <w:ind w:left="0" w:firstLine="709"/>
        <w:jc w:val="both"/>
        <w:rPr>
          <w:i/>
          <w:sz w:val="28"/>
          <w:szCs w:val="28"/>
        </w:rPr>
      </w:pPr>
      <w:r w:rsidRPr="00876EAA">
        <w:rPr>
          <w:i/>
          <w:sz w:val="28"/>
          <w:szCs w:val="28"/>
        </w:rPr>
        <w:lastRenderedPageBreak/>
        <w:t>Какие органы имеют полномочия осуществлять контрольно-надзорную деятельность по выявлению финансово-экономических правонарушений.</w:t>
      </w:r>
    </w:p>
    <w:p w:rsidR="00C03708" w:rsidRDefault="00C03708" w:rsidP="006839B4">
      <w:pPr>
        <w:pStyle w:val="14"/>
        <w:spacing w:before="0" w:after="0" w:line="360" w:lineRule="auto"/>
        <w:ind w:firstLine="709"/>
        <w:jc w:val="both"/>
        <w:rPr>
          <w:b/>
          <w:sz w:val="28"/>
          <w:szCs w:val="28"/>
        </w:rPr>
      </w:pPr>
      <w:r>
        <w:rPr>
          <w:b/>
          <w:sz w:val="28"/>
          <w:szCs w:val="28"/>
        </w:rPr>
        <w:t>Примерная тематика докладов (презентации).</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sz w:val="28"/>
          <w:szCs w:val="28"/>
        </w:rPr>
        <w:t>Процессуальные гарантии прав и свобод личности при применении мер процессуального принуждения по финансово-экономическим правонарушениям.</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rFonts w:eastAsia="Calibri"/>
          <w:sz w:val="28"/>
          <w:szCs w:val="28"/>
        </w:rPr>
        <w:t>Меры процессуального принуждения, применяемые при расследовании финансово-экономических правонарушений.</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bCs/>
          <w:iCs/>
          <w:sz w:val="28"/>
          <w:szCs w:val="28"/>
        </w:rPr>
        <w:t>С</w:t>
      </w:r>
      <w:r>
        <w:rPr>
          <w:bCs/>
          <w:iCs/>
          <w:sz w:val="28"/>
          <w:szCs w:val="28"/>
          <w:lang w:val="x-none"/>
        </w:rPr>
        <w:t>сущность государственного контроля</w:t>
      </w:r>
      <w:r>
        <w:rPr>
          <w:bCs/>
          <w:iCs/>
          <w:sz w:val="28"/>
          <w:szCs w:val="28"/>
        </w:rPr>
        <w:t xml:space="preserve"> и надзора по выявлению финансово-экономических правонарушений</w:t>
      </w:r>
      <w:r>
        <w:rPr>
          <w:bCs/>
          <w:iCs/>
          <w:sz w:val="28"/>
          <w:szCs w:val="28"/>
          <w:lang w:val="x-none"/>
        </w:rPr>
        <w:t>.</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bCs/>
          <w:iCs/>
          <w:sz w:val="28"/>
          <w:szCs w:val="28"/>
        </w:rPr>
        <w:t>Финансовый контроль как разновидность государственного контроля, его цели задачи, функции.</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bCs/>
          <w:iCs/>
          <w:sz w:val="28"/>
          <w:szCs w:val="28"/>
          <w:lang w:val="x-none"/>
        </w:rPr>
        <w:t xml:space="preserve"> Принципы государственного контроля</w:t>
      </w:r>
      <w:r>
        <w:rPr>
          <w:bCs/>
          <w:iCs/>
          <w:sz w:val="28"/>
          <w:szCs w:val="28"/>
        </w:rPr>
        <w:t xml:space="preserve"> и надзора</w:t>
      </w:r>
      <w:r>
        <w:rPr>
          <w:bCs/>
          <w:iCs/>
          <w:sz w:val="28"/>
          <w:szCs w:val="28"/>
          <w:lang w:val="x-none"/>
        </w:rPr>
        <w:t>.</w:t>
      </w:r>
    </w:p>
    <w:p w:rsidR="00C03708" w:rsidRDefault="00C03708" w:rsidP="006839B4">
      <w:pPr>
        <w:pStyle w:val="af"/>
        <w:numPr>
          <w:ilvl w:val="0"/>
          <w:numId w:val="42"/>
        </w:numPr>
        <w:tabs>
          <w:tab w:val="left" w:pos="709"/>
        </w:tabs>
        <w:suppressAutoHyphens/>
        <w:spacing w:line="360" w:lineRule="auto"/>
        <w:ind w:left="0" w:firstLine="709"/>
        <w:jc w:val="both"/>
        <w:rPr>
          <w:sz w:val="28"/>
          <w:szCs w:val="28"/>
        </w:rPr>
      </w:pPr>
      <w:r>
        <w:rPr>
          <w:bCs/>
          <w:color w:val="000000"/>
          <w:sz w:val="28"/>
          <w:szCs w:val="28"/>
          <w:shd w:val="clear" w:color="auto" w:fill="FFFFFF"/>
        </w:rPr>
        <w:t>Юридическая характеристика финансовых правонарушений.</w:t>
      </w:r>
    </w:p>
    <w:p w:rsidR="00C03708" w:rsidRDefault="00C03708" w:rsidP="006839B4">
      <w:pPr>
        <w:pStyle w:val="14"/>
        <w:spacing w:before="0" w:after="0" w:line="360" w:lineRule="auto"/>
        <w:ind w:firstLine="709"/>
        <w:jc w:val="both"/>
        <w:rPr>
          <w:sz w:val="28"/>
          <w:szCs w:val="28"/>
        </w:rPr>
      </w:pPr>
      <w:r>
        <w:rPr>
          <w:b/>
          <w:sz w:val="28"/>
          <w:szCs w:val="28"/>
        </w:rPr>
        <w:t>Примерная тематика дискуссий</w:t>
      </w:r>
    </w:p>
    <w:p w:rsidR="00C03708" w:rsidRDefault="00C03708" w:rsidP="006839B4">
      <w:pPr>
        <w:pStyle w:val="14"/>
        <w:spacing w:before="0" w:after="0" w:line="360" w:lineRule="auto"/>
        <w:ind w:firstLine="709"/>
        <w:jc w:val="both"/>
        <w:rPr>
          <w:sz w:val="28"/>
          <w:szCs w:val="28"/>
        </w:rPr>
      </w:pPr>
      <w:r>
        <w:rPr>
          <w:rFonts w:eastAsia="Calibri"/>
          <w:sz w:val="28"/>
          <w:szCs w:val="28"/>
        </w:rPr>
        <w:t>1. Проблемы привлечения к административной и уголовной ответственность за некоторые</w:t>
      </w:r>
      <w:r>
        <w:rPr>
          <w:rFonts w:eastAsia="Calibri"/>
          <w:b/>
          <w:sz w:val="28"/>
          <w:szCs w:val="28"/>
        </w:rPr>
        <w:t xml:space="preserve"> </w:t>
      </w:r>
      <w:r>
        <w:rPr>
          <w:rFonts w:eastAsia="Calibri"/>
          <w:sz w:val="28"/>
          <w:szCs w:val="28"/>
        </w:rPr>
        <w:t>финансово-</w:t>
      </w:r>
      <w:proofErr w:type="gramStart"/>
      <w:r>
        <w:rPr>
          <w:rFonts w:eastAsia="Calibri"/>
          <w:sz w:val="28"/>
          <w:szCs w:val="28"/>
        </w:rPr>
        <w:t>экономические  правонарушения</w:t>
      </w:r>
      <w:proofErr w:type="gramEnd"/>
      <w:r>
        <w:rPr>
          <w:rFonts w:eastAsia="Calibri"/>
          <w:sz w:val="28"/>
          <w:szCs w:val="28"/>
        </w:rPr>
        <w:t>, анализ материалов судебно-следственной практики.</w:t>
      </w:r>
    </w:p>
    <w:p w:rsidR="00C03708" w:rsidRDefault="00C03708" w:rsidP="006839B4">
      <w:pPr>
        <w:pStyle w:val="14"/>
        <w:spacing w:before="0" w:after="0" w:line="360" w:lineRule="auto"/>
        <w:ind w:firstLine="709"/>
        <w:jc w:val="both"/>
        <w:rPr>
          <w:sz w:val="28"/>
          <w:szCs w:val="28"/>
        </w:rPr>
      </w:pPr>
      <w:r>
        <w:rPr>
          <w:rFonts w:eastAsia="Calibri"/>
          <w:sz w:val="28"/>
          <w:szCs w:val="28"/>
        </w:rPr>
        <w:t>2. Либеральная уголовная политика в отношении преступлений в сфере экономической деятельности.</w:t>
      </w:r>
    </w:p>
    <w:p w:rsidR="00C03708" w:rsidRDefault="00C03708" w:rsidP="006839B4">
      <w:pPr>
        <w:pStyle w:val="14"/>
        <w:spacing w:before="0" w:after="0" w:line="360" w:lineRule="auto"/>
        <w:ind w:firstLine="709"/>
        <w:jc w:val="both"/>
        <w:rPr>
          <w:sz w:val="28"/>
          <w:szCs w:val="28"/>
        </w:rPr>
      </w:pPr>
      <w:r>
        <w:rPr>
          <w:rFonts w:eastAsia="Calibri"/>
          <w:sz w:val="28"/>
          <w:szCs w:val="28"/>
        </w:rPr>
        <w:t xml:space="preserve">3. </w:t>
      </w:r>
      <w:r>
        <w:rPr>
          <w:bCs/>
          <w:sz w:val="28"/>
          <w:szCs w:val="28"/>
          <w:shd w:val="clear" w:color="auto" w:fill="FFFFFF"/>
        </w:rPr>
        <w:t>Основания освобождения от уголовной ответственности по делам о преступлениях в сфере экономической деятельности.</w:t>
      </w:r>
    </w:p>
    <w:p w:rsidR="00C03708" w:rsidRPr="006E4C23" w:rsidRDefault="00C03708" w:rsidP="006839B4">
      <w:pPr>
        <w:spacing w:line="360" w:lineRule="auto"/>
        <w:ind w:firstLine="709"/>
        <w:jc w:val="both"/>
        <w:rPr>
          <w:sz w:val="28"/>
          <w:szCs w:val="28"/>
        </w:rPr>
      </w:pPr>
      <w:r w:rsidRPr="006E4C23">
        <w:rPr>
          <w:sz w:val="28"/>
          <w:szCs w:val="28"/>
        </w:rPr>
        <w:t>4.</w:t>
      </w:r>
      <w:r>
        <w:rPr>
          <w:sz w:val="28"/>
          <w:szCs w:val="28"/>
        </w:rPr>
        <w:t xml:space="preserve"> </w:t>
      </w:r>
      <w:r w:rsidRPr="006E4C23">
        <w:rPr>
          <w:sz w:val="28"/>
          <w:szCs w:val="28"/>
        </w:rPr>
        <w:t>Основы нормативно-правового регулирования взаимодействия контрольно-</w:t>
      </w:r>
      <w:proofErr w:type="gramStart"/>
      <w:r w:rsidRPr="006E4C23">
        <w:rPr>
          <w:sz w:val="28"/>
          <w:szCs w:val="28"/>
        </w:rPr>
        <w:t>счетных  и</w:t>
      </w:r>
      <w:proofErr w:type="gramEnd"/>
      <w:r w:rsidRPr="006E4C23">
        <w:rPr>
          <w:sz w:val="28"/>
          <w:szCs w:val="28"/>
        </w:rPr>
        <w:t xml:space="preserve"> правоохранительных органов по выявлению финансово-экономических правонарушений.</w:t>
      </w:r>
    </w:p>
    <w:p w:rsidR="00C03708" w:rsidRPr="006E4C23" w:rsidRDefault="00C03708" w:rsidP="006839B4">
      <w:pPr>
        <w:pStyle w:val="af"/>
        <w:numPr>
          <w:ilvl w:val="0"/>
          <w:numId w:val="41"/>
        </w:numPr>
        <w:tabs>
          <w:tab w:val="left" w:pos="709"/>
        </w:tabs>
        <w:suppressAutoHyphens/>
        <w:spacing w:line="360" w:lineRule="auto"/>
        <w:ind w:left="0" w:firstLine="709"/>
        <w:jc w:val="both"/>
        <w:rPr>
          <w:sz w:val="28"/>
          <w:szCs w:val="28"/>
        </w:rPr>
      </w:pPr>
      <w:r w:rsidRPr="006E4C23">
        <w:rPr>
          <w:sz w:val="28"/>
          <w:szCs w:val="28"/>
        </w:rPr>
        <w:t>О возможности привлечения к двум видам ответственности за совершение одного налогового проступка.</w:t>
      </w:r>
    </w:p>
    <w:p w:rsidR="00C04490" w:rsidRPr="00935710" w:rsidRDefault="00C04490" w:rsidP="006839B4">
      <w:pPr>
        <w:spacing w:line="360" w:lineRule="auto"/>
        <w:ind w:firstLine="709"/>
        <w:jc w:val="both"/>
        <w:rPr>
          <w:sz w:val="28"/>
          <w:szCs w:val="28"/>
        </w:rPr>
      </w:pPr>
    </w:p>
    <w:p w:rsidR="00C15B52" w:rsidRDefault="007F26B1" w:rsidP="006839B4">
      <w:pPr>
        <w:spacing w:line="360" w:lineRule="auto"/>
        <w:ind w:firstLine="709"/>
        <w:jc w:val="both"/>
        <w:rPr>
          <w:i/>
          <w:color w:val="000000"/>
          <w:sz w:val="28"/>
          <w:szCs w:val="28"/>
        </w:rPr>
      </w:pPr>
      <w:r w:rsidRPr="00935710">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BB7303" w:rsidRPr="00935710">
        <w:rPr>
          <w:i/>
          <w:color w:val="000000"/>
          <w:sz w:val="28"/>
          <w:szCs w:val="28"/>
        </w:rPr>
        <w:t>Департамента правового регулирования экономической деятельности.</w:t>
      </w:r>
    </w:p>
    <w:p w:rsidR="00B91913" w:rsidRPr="00935710" w:rsidRDefault="00B91913" w:rsidP="006839B4">
      <w:pPr>
        <w:spacing w:line="360" w:lineRule="auto"/>
        <w:ind w:firstLine="709"/>
        <w:jc w:val="both"/>
        <w:rPr>
          <w:i/>
          <w:color w:val="FF0000"/>
          <w:sz w:val="28"/>
          <w:szCs w:val="28"/>
        </w:rPr>
      </w:pPr>
    </w:p>
    <w:p w:rsidR="002A6005" w:rsidRPr="00935710" w:rsidRDefault="002A6005" w:rsidP="006839B4">
      <w:pPr>
        <w:pStyle w:val="1"/>
        <w:spacing w:before="0" w:after="0" w:line="360" w:lineRule="auto"/>
        <w:ind w:firstLine="709"/>
        <w:jc w:val="both"/>
        <w:rPr>
          <w:rFonts w:ascii="Times New Roman" w:hAnsi="Times New Roman"/>
          <w:color w:val="auto"/>
        </w:rPr>
      </w:pPr>
      <w:bookmarkStart w:id="18" w:name="_Toc506893284"/>
      <w:r w:rsidRPr="00B91913">
        <w:rPr>
          <w:rFonts w:ascii="Times New Roman" w:hAnsi="Times New Roman"/>
          <w:color w:val="auto"/>
        </w:rPr>
        <w:t>7.</w:t>
      </w:r>
      <w:r w:rsidRPr="00935710">
        <w:rPr>
          <w:rFonts w:ascii="Times New Roman" w:hAnsi="Times New Roman"/>
          <w:color w:val="auto"/>
        </w:rPr>
        <w:t xml:space="preserve"> Фонд оценочных средств для проведения промежуточной аттестации обучающихся по дисциплине</w:t>
      </w:r>
      <w:bookmarkEnd w:id="18"/>
    </w:p>
    <w:p w:rsidR="009C6824" w:rsidRDefault="009C6824" w:rsidP="006839B4">
      <w:pPr>
        <w:spacing w:line="360" w:lineRule="auto"/>
        <w:ind w:firstLine="709"/>
        <w:jc w:val="both"/>
        <w:rPr>
          <w:sz w:val="28"/>
          <w:szCs w:val="28"/>
        </w:rPr>
      </w:pPr>
      <w:r w:rsidRPr="0093571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710471" w:rsidRPr="00935710" w:rsidRDefault="00710471" w:rsidP="006839B4">
      <w:pPr>
        <w:spacing w:line="360" w:lineRule="auto"/>
        <w:ind w:firstLine="709"/>
        <w:jc w:val="both"/>
        <w:rPr>
          <w:sz w:val="28"/>
          <w:szCs w:val="28"/>
        </w:rPr>
      </w:pPr>
    </w:p>
    <w:p w:rsidR="006E5D93" w:rsidRDefault="009C6824" w:rsidP="006839B4">
      <w:pPr>
        <w:pStyle w:val="1"/>
        <w:spacing w:before="0" w:after="0" w:line="360" w:lineRule="auto"/>
        <w:ind w:firstLine="709"/>
        <w:jc w:val="both"/>
        <w:rPr>
          <w:rFonts w:ascii="Times New Roman" w:hAnsi="Times New Roman"/>
          <w:color w:val="auto"/>
        </w:rPr>
      </w:pPr>
      <w:bookmarkStart w:id="19" w:name="_Toc506893286"/>
      <w:r w:rsidRPr="00935710">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19"/>
    </w:p>
    <w:p w:rsidR="00710471" w:rsidRPr="00710471" w:rsidRDefault="00710471" w:rsidP="00710471"/>
    <w:p w:rsidR="00C03708" w:rsidRPr="00C03708" w:rsidRDefault="00C03708" w:rsidP="006839B4">
      <w:pPr>
        <w:spacing w:line="360" w:lineRule="auto"/>
        <w:ind w:firstLine="709"/>
        <w:jc w:val="both"/>
      </w:pPr>
      <w:r>
        <w:rPr>
          <w:b/>
          <w:sz w:val="28"/>
          <w:szCs w:val="28"/>
        </w:rPr>
        <w:t>Примерный перечень контрольных вопросов к зачету</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bCs/>
          <w:iCs/>
          <w:sz w:val="28"/>
          <w:szCs w:val="28"/>
        </w:rPr>
      </w:pPr>
      <w:bookmarkStart w:id="20" w:name="_Toc506893287"/>
      <w:bookmarkStart w:id="21" w:name="_Toc415149567"/>
      <w:r>
        <w:rPr>
          <w:bCs/>
          <w:iCs/>
          <w:sz w:val="28"/>
          <w:szCs w:val="28"/>
        </w:rPr>
        <w:t xml:space="preserve">Понятия и </w:t>
      </w:r>
      <w:r>
        <w:rPr>
          <w:bCs/>
          <w:iCs/>
          <w:sz w:val="28"/>
          <w:szCs w:val="28"/>
          <w:lang w:val="x-none"/>
        </w:rPr>
        <w:t>сущность государственного контроля</w:t>
      </w:r>
      <w:r>
        <w:rPr>
          <w:bCs/>
          <w:iCs/>
          <w:sz w:val="28"/>
          <w:szCs w:val="28"/>
        </w:rPr>
        <w:t xml:space="preserve"> и надзора по выявлению финансово-экономических правонарушений</w:t>
      </w:r>
      <w:r>
        <w:rPr>
          <w:bCs/>
          <w:iCs/>
          <w:sz w:val="28"/>
          <w:szCs w:val="28"/>
          <w:lang w:val="x-none"/>
        </w:rPr>
        <w:t>.</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bCs/>
          <w:iCs/>
          <w:sz w:val="28"/>
          <w:szCs w:val="28"/>
          <w:lang w:val="x-none"/>
        </w:rPr>
        <w:t xml:space="preserve"> </w:t>
      </w:r>
      <w:r>
        <w:rPr>
          <w:bCs/>
          <w:iCs/>
          <w:sz w:val="28"/>
          <w:szCs w:val="28"/>
        </w:rPr>
        <w:t>Виды государственного контроля.</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bCs/>
          <w:iCs/>
          <w:sz w:val="28"/>
          <w:szCs w:val="28"/>
        </w:rPr>
        <w:t xml:space="preserve"> Финансовый контроль как разновидность государственного контроля, его цели задачи, функции.</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bCs/>
          <w:iCs/>
          <w:sz w:val="28"/>
          <w:szCs w:val="28"/>
          <w:lang w:val="x-none"/>
        </w:rPr>
        <w:t xml:space="preserve"> Принципы государственного контроля</w:t>
      </w:r>
      <w:r>
        <w:rPr>
          <w:bCs/>
          <w:iCs/>
          <w:sz w:val="28"/>
          <w:szCs w:val="28"/>
        </w:rPr>
        <w:t xml:space="preserve"> и надзора</w:t>
      </w:r>
      <w:r>
        <w:rPr>
          <w:bCs/>
          <w:iCs/>
          <w:sz w:val="28"/>
          <w:szCs w:val="28"/>
          <w:lang w:val="x-none"/>
        </w:rPr>
        <w:t>.</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rFonts w:eastAsia="Calibri"/>
          <w:sz w:val="28"/>
          <w:szCs w:val="28"/>
        </w:rPr>
        <w:t>Меры процессуального принуждения, применяемые при расследовании финансово-экономических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bCs/>
          <w:color w:val="000000"/>
          <w:sz w:val="28"/>
          <w:szCs w:val="28"/>
          <w:shd w:val="clear" w:color="auto" w:fill="FFFFFF"/>
        </w:rPr>
        <w:t>Юридическая характеристика финансовых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Уголовно-правовая характеристика налоговых преступлений.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Особенности квалификации налоговых преступлений.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Особенности возбуждения уголовных дел по налоговым преступлениям.</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Права и обязанности ФНС при выявлении налоговых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lastRenderedPageBreak/>
        <w:t>Права и обязанности ФАС при выявлении финансово-экономических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Роль прокуратуры при расследовании финансово-экономических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Роль прокуратуры по выявлению административных финансово-экономических правонарушений.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Центральный Банк России, его контрольно-надзорные функции в финансово-экономической сфере.</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Гарантии законности и обоснованности задержания, а также соблюдения прав подозреваемого по финансово-экономическим правонарушениям.</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Допустимость результатов ОРД в арбитражном процессе.</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Возмещение имущественного ущерба, причиненного в результате совершения налоговых преступлений.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Правовые основы противодействия сокрытию денежных средств либо имущества организации или индивидуального предпринимателя, за счет которых должно производиться взыскание налогов и (или) сборов.</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Правовые основы противодействия уклонению от уплаты налогов с организации.</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Основания для избрания меры пресечения лиц, подозреваемых, обвиняемых за финансово-экономические преступления.</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Организация и методика проведения контрольных мероприятий.</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 xml:space="preserve">  Полномочия государственных и муниципальных органов при проведении проверок. Виды проверок.</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Сроки проведения проверок. Документы необходимые для оформления при проведении проверок.</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 xml:space="preserve"> Контрольные мероприятия при проведении ревизии (проверки).</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Результаты ревизии (проверки) оформляются актом.</w:t>
      </w:r>
    </w:p>
    <w:p w:rsidR="00C03708" w:rsidRDefault="00C03708" w:rsidP="006839B4">
      <w:pPr>
        <w:pStyle w:val="af"/>
        <w:numPr>
          <w:ilvl w:val="0"/>
          <w:numId w:val="43"/>
        </w:numPr>
        <w:tabs>
          <w:tab w:val="left" w:pos="0"/>
          <w:tab w:val="left" w:pos="142"/>
          <w:tab w:val="left" w:pos="426"/>
        </w:tabs>
        <w:suppressAutoHyphens/>
        <w:spacing w:line="360" w:lineRule="auto"/>
        <w:ind w:left="0" w:firstLine="709"/>
        <w:jc w:val="both"/>
        <w:rPr>
          <w:sz w:val="28"/>
          <w:szCs w:val="28"/>
        </w:rPr>
      </w:pPr>
      <w:r>
        <w:rPr>
          <w:sz w:val="28"/>
          <w:szCs w:val="28"/>
        </w:rPr>
        <w:t>Особенности осуществления оперативно-розыскной деятельности в сфере налогообложения.</w:t>
      </w:r>
    </w:p>
    <w:p w:rsidR="00C04490" w:rsidRPr="00935710" w:rsidRDefault="00C04490" w:rsidP="006839B4">
      <w:pPr>
        <w:spacing w:line="360" w:lineRule="auto"/>
        <w:ind w:firstLine="709"/>
        <w:jc w:val="both"/>
        <w:rPr>
          <w:rFonts w:eastAsia="Calibri"/>
          <w:b/>
          <w:sz w:val="28"/>
          <w:szCs w:val="28"/>
          <w:lang w:eastAsia="en-US"/>
        </w:rPr>
      </w:pPr>
      <w:r w:rsidRPr="00935710">
        <w:rPr>
          <w:rFonts w:eastAsia="Calibri"/>
          <w:b/>
          <w:sz w:val="28"/>
          <w:szCs w:val="28"/>
          <w:lang w:eastAsia="en-US"/>
        </w:rPr>
        <w:lastRenderedPageBreak/>
        <w:t xml:space="preserve"> </w:t>
      </w:r>
      <w:r w:rsidR="00F3704E">
        <w:rPr>
          <w:b/>
          <w:sz w:val="28"/>
          <w:szCs w:val="28"/>
        </w:rPr>
        <w:t>Примеры</w:t>
      </w:r>
      <w:r w:rsidRPr="00935710">
        <w:rPr>
          <w:b/>
          <w:sz w:val="28"/>
          <w:szCs w:val="28"/>
        </w:rPr>
        <w:t xml:space="preserve"> типовых практико-ориентируемых заданий</w:t>
      </w:r>
      <w:r w:rsidRPr="00935710">
        <w:rPr>
          <w:rFonts w:eastAsia="Calibri"/>
          <w:b/>
          <w:sz w:val="28"/>
          <w:szCs w:val="28"/>
          <w:lang w:eastAsia="en-US"/>
        </w:rPr>
        <w:t xml:space="preserve">  </w:t>
      </w:r>
    </w:p>
    <w:p w:rsidR="00C04490" w:rsidRPr="00935710" w:rsidRDefault="00C04490" w:rsidP="006839B4">
      <w:pPr>
        <w:spacing w:line="360" w:lineRule="auto"/>
        <w:ind w:firstLine="709"/>
        <w:jc w:val="both"/>
        <w:rPr>
          <w:rFonts w:eastAsia="Calibri"/>
          <w:b/>
          <w:sz w:val="28"/>
          <w:szCs w:val="28"/>
          <w:lang w:eastAsia="en-US"/>
        </w:rPr>
      </w:pPr>
      <w:r w:rsidRPr="00935710">
        <w:rPr>
          <w:b/>
          <w:sz w:val="28"/>
          <w:szCs w:val="28"/>
        </w:rPr>
        <w:t>1</w:t>
      </w:r>
      <w:r w:rsidRPr="00935710">
        <w:rPr>
          <w:sz w:val="28"/>
          <w:szCs w:val="28"/>
        </w:rPr>
        <w:t xml:space="preserve">. </w:t>
      </w:r>
      <w:proofErr w:type="spellStart"/>
      <w:proofErr w:type="gramStart"/>
      <w:r w:rsidRPr="00935710">
        <w:rPr>
          <w:sz w:val="28"/>
          <w:szCs w:val="28"/>
        </w:rPr>
        <w:t>Рунов</w:t>
      </w:r>
      <w:proofErr w:type="spellEnd"/>
      <w:r w:rsidRPr="00935710">
        <w:rPr>
          <w:sz w:val="28"/>
          <w:szCs w:val="28"/>
        </w:rPr>
        <w:t xml:space="preserve">  является</w:t>
      </w:r>
      <w:proofErr w:type="gramEnd"/>
      <w:r w:rsidRPr="00935710">
        <w:rPr>
          <w:sz w:val="28"/>
          <w:szCs w:val="28"/>
        </w:rPr>
        <w:t xml:space="preserve">  учредителем и руководителем ООО «А» и ООО «В». В качестве руководителя ООО «А» </w:t>
      </w:r>
      <w:proofErr w:type="spellStart"/>
      <w:proofErr w:type="gramStart"/>
      <w:r w:rsidRPr="00935710">
        <w:rPr>
          <w:sz w:val="28"/>
          <w:szCs w:val="28"/>
        </w:rPr>
        <w:t>Рунов</w:t>
      </w:r>
      <w:proofErr w:type="spellEnd"/>
      <w:r w:rsidRPr="00935710">
        <w:rPr>
          <w:sz w:val="28"/>
          <w:szCs w:val="28"/>
        </w:rPr>
        <w:t xml:space="preserve">  получил</w:t>
      </w:r>
      <w:proofErr w:type="gramEnd"/>
      <w:r w:rsidRPr="00935710">
        <w:rPr>
          <w:sz w:val="28"/>
          <w:szCs w:val="28"/>
        </w:rPr>
        <w:t xml:space="preserve"> кредит на сумму 30.000.000 рублей, представив в банк финансовые документы, в которых не была отражена кредиторская задолженность по заемным обязательствам,  имевшимся у данного Общества. На следующий день после зачисления указанной суммы на расчетный счет ООО «</w:t>
      </w:r>
      <w:proofErr w:type="gramStart"/>
      <w:r w:rsidRPr="00935710">
        <w:rPr>
          <w:sz w:val="28"/>
          <w:szCs w:val="28"/>
        </w:rPr>
        <w:t xml:space="preserve">А»  </w:t>
      </w:r>
      <w:proofErr w:type="spellStart"/>
      <w:r w:rsidRPr="00935710">
        <w:rPr>
          <w:sz w:val="28"/>
          <w:szCs w:val="28"/>
        </w:rPr>
        <w:t>Рунов</w:t>
      </w:r>
      <w:proofErr w:type="spellEnd"/>
      <w:proofErr w:type="gramEnd"/>
      <w:r w:rsidRPr="00935710">
        <w:rPr>
          <w:sz w:val="28"/>
          <w:szCs w:val="28"/>
        </w:rPr>
        <w:t xml:space="preserve"> поручил главному бухгалтеру Корсунской  перечислить 2.000.000 рублей на счет ООО «В». А затем, через месяц </w:t>
      </w:r>
      <w:proofErr w:type="spellStart"/>
      <w:r w:rsidRPr="00935710">
        <w:rPr>
          <w:sz w:val="28"/>
          <w:szCs w:val="28"/>
        </w:rPr>
        <w:t>Рунов</w:t>
      </w:r>
      <w:proofErr w:type="spellEnd"/>
      <w:r w:rsidRPr="00935710">
        <w:rPr>
          <w:sz w:val="28"/>
          <w:szCs w:val="28"/>
        </w:rPr>
        <w:t xml:space="preserve"> распорядился перевести на счет ООО «В» еще 17.000.000 рублей. После чего перестал </w:t>
      </w:r>
      <w:proofErr w:type="gramStart"/>
      <w:r w:rsidRPr="00935710">
        <w:rPr>
          <w:sz w:val="28"/>
          <w:szCs w:val="28"/>
        </w:rPr>
        <w:t>осуществлять  платежи</w:t>
      </w:r>
      <w:proofErr w:type="gramEnd"/>
      <w:r w:rsidRPr="00935710">
        <w:rPr>
          <w:sz w:val="28"/>
          <w:szCs w:val="28"/>
        </w:rPr>
        <w:t xml:space="preserve"> по кредиту.</w:t>
      </w:r>
    </w:p>
    <w:p w:rsidR="00FF02F4" w:rsidRDefault="00C04490" w:rsidP="006839B4">
      <w:pPr>
        <w:spacing w:line="360" w:lineRule="auto"/>
        <w:ind w:firstLine="709"/>
        <w:jc w:val="both"/>
        <w:rPr>
          <w:i/>
          <w:sz w:val="28"/>
          <w:szCs w:val="28"/>
        </w:rPr>
      </w:pPr>
      <w:r w:rsidRPr="00935710">
        <w:rPr>
          <w:i/>
          <w:sz w:val="28"/>
          <w:szCs w:val="28"/>
        </w:rPr>
        <w:t xml:space="preserve">Требуется ли помощь специалистов, и каких </w:t>
      </w:r>
      <w:proofErr w:type="gramStart"/>
      <w:r w:rsidRPr="00935710">
        <w:rPr>
          <w:i/>
          <w:sz w:val="28"/>
          <w:szCs w:val="28"/>
        </w:rPr>
        <w:t>именно  и</w:t>
      </w:r>
      <w:proofErr w:type="gramEnd"/>
      <w:r w:rsidRPr="00935710">
        <w:rPr>
          <w:i/>
          <w:sz w:val="28"/>
          <w:szCs w:val="28"/>
        </w:rPr>
        <w:t xml:space="preserve"> сотрудников оперативных подразделения? Если имеется, то </w:t>
      </w:r>
      <w:proofErr w:type="gramStart"/>
      <w:r w:rsidRPr="00935710">
        <w:rPr>
          <w:i/>
          <w:sz w:val="28"/>
          <w:szCs w:val="28"/>
        </w:rPr>
        <w:t>в  какой</w:t>
      </w:r>
      <w:proofErr w:type="gramEnd"/>
      <w:r w:rsidRPr="00935710">
        <w:rPr>
          <w:i/>
          <w:sz w:val="28"/>
          <w:szCs w:val="28"/>
        </w:rPr>
        <w:t xml:space="preserve"> форме можно использовать помощь специалистов.</w:t>
      </w:r>
    </w:p>
    <w:p w:rsidR="00C04490" w:rsidRPr="00935710" w:rsidRDefault="00C04490" w:rsidP="006839B4">
      <w:pPr>
        <w:spacing w:line="360" w:lineRule="auto"/>
        <w:ind w:firstLine="709"/>
        <w:jc w:val="both"/>
        <w:rPr>
          <w:i/>
          <w:sz w:val="28"/>
          <w:szCs w:val="28"/>
        </w:rPr>
      </w:pPr>
      <w:r w:rsidRPr="00935710">
        <w:rPr>
          <w:i/>
          <w:sz w:val="28"/>
          <w:szCs w:val="28"/>
        </w:rPr>
        <w:t xml:space="preserve"> </w:t>
      </w:r>
    </w:p>
    <w:p w:rsidR="00C04490" w:rsidRPr="00935710" w:rsidRDefault="00C04490" w:rsidP="006839B4">
      <w:pPr>
        <w:spacing w:line="360" w:lineRule="auto"/>
        <w:ind w:firstLine="709"/>
        <w:jc w:val="both"/>
        <w:rPr>
          <w:b/>
          <w:sz w:val="28"/>
          <w:szCs w:val="28"/>
        </w:rPr>
      </w:pPr>
      <w:r w:rsidRPr="00935710">
        <w:rPr>
          <w:b/>
          <w:sz w:val="28"/>
          <w:szCs w:val="28"/>
        </w:rPr>
        <w:t>2.</w:t>
      </w:r>
      <w:r w:rsidR="00DE728D">
        <w:rPr>
          <w:b/>
          <w:sz w:val="28"/>
          <w:szCs w:val="28"/>
        </w:rPr>
        <w:t xml:space="preserve"> </w:t>
      </w:r>
      <w:r w:rsidRPr="00935710">
        <w:rPr>
          <w:sz w:val="28"/>
          <w:szCs w:val="28"/>
        </w:rPr>
        <w:t xml:space="preserve">Парфентьева Ю.Н. 24.06.2016 года заключила договор кредита с АО «Московский городской банк» на сумму в размере 1500000 руб. В связи с заключенным договором кредита был составлен график платежей. Первый платеж согласно графику платежей был </w:t>
      </w:r>
      <w:proofErr w:type="gramStart"/>
      <w:r w:rsidRPr="00935710">
        <w:rPr>
          <w:sz w:val="28"/>
          <w:szCs w:val="28"/>
        </w:rPr>
        <w:t>внесен  24</w:t>
      </w:r>
      <w:proofErr w:type="gramEnd"/>
      <w:r w:rsidRPr="00935710">
        <w:rPr>
          <w:sz w:val="28"/>
          <w:szCs w:val="28"/>
        </w:rPr>
        <w:t xml:space="preserve"> июля  2016 года. Затем она ежемесячно вносила платежи через терминал в филиале банка, расположенного   рядом с ее местом проживания. 24 мая 2017 года </w:t>
      </w:r>
      <w:proofErr w:type="gramStart"/>
      <w:r w:rsidRPr="00935710">
        <w:rPr>
          <w:sz w:val="28"/>
          <w:szCs w:val="28"/>
        </w:rPr>
        <w:t>она  собиралась</w:t>
      </w:r>
      <w:proofErr w:type="gramEnd"/>
      <w:r w:rsidRPr="00935710">
        <w:rPr>
          <w:sz w:val="28"/>
          <w:szCs w:val="28"/>
        </w:rPr>
        <w:t xml:space="preserve"> осуществить последний платеж, но терминал не работал. Она осуществила платеж через кассира – </w:t>
      </w:r>
      <w:proofErr w:type="spellStart"/>
      <w:r w:rsidRPr="00935710">
        <w:rPr>
          <w:sz w:val="28"/>
          <w:szCs w:val="28"/>
        </w:rPr>
        <w:t>операциониста</w:t>
      </w:r>
      <w:proofErr w:type="spellEnd"/>
      <w:r w:rsidRPr="00935710">
        <w:rPr>
          <w:sz w:val="28"/>
          <w:szCs w:val="28"/>
        </w:rPr>
        <w:t>. В июне 2017 года ей позвонили из банка и сообщили, что кредит не погашен. После полученной информации она подъехала в банк, где написала заявление о происшедшем и приложила к заявлению копии имеющихся у нее финансовых документов.</w:t>
      </w:r>
    </w:p>
    <w:p w:rsidR="00C04490" w:rsidRPr="00935710" w:rsidRDefault="00C04490" w:rsidP="006839B4">
      <w:pPr>
        <w:spacing w:line="360" w:lineRule="auto"/>
        <w:ind w:firstLine="709"/>
        <w:jc w:val="both"/>
        <w:rPr>
          <w:i/>
          <w:sz w:val="28"/>
          <w:szCs w:val="28"/>
        </w:rPr>
      </w:pPr>
      <w:r w:rsidRPr="00935710">
        <w:rPr>
          <w:i/>
          <w:sz w:val="28"/>
          <w:szCs w:val="28"/>
        </w:rPr>
        <w:t xml:space="preserve">Оцените исходную информацию. Если </w:t>
      </w:r>
      <w:proofErr w:type="gramStart"/>
      <w:r w:rsidRPr="00935710">
        <w:rPr>
          <w:i/>
          <w:sz w:val="28"/>
          <w:szCs w:val="28"/>
        </w:rPr>
        <w:t>имеются,  укажите</w:t>
      </w:r>
      <w:proofErr w:type="gramEnd"/>
      <w:r w:rsidRPr="00935710">
        <w:rPr>
          <w:i/>
          <w:sz w:val="28"/>
          <w:szCs w:val="28"/>
        </w:rPr>
        <w:t xml:space="preserve">  проверочные действия необходимо провести. К помощи каких специалистов можно обратиться? Какие формы знаний специалистов будут </w:t>
      </w:r>
      <w:proofErr w:type="gramStart"/>
      <w:r w:rsidRPr="00935710">
        <w:rPr>
          <w:i/>
          <w:sz w:val="28"/>
          <w:szCs w:val="28"/>
        </w:rPr>
        <w:t>использоваться  в</w:t>
      </w:r>
      <w:proofErr w:type="gramEnd"/>
      <w:r w:rsidRPr="00935710">
        <w:rPr>
          <w:i/>
          <w:sz w:val="28"/>
          <w:szCs w:val="28"/>
        </w:rPr>
        <w:t xml:space="preserve"> данном случае?</w:t>
      </w:r>
    </w:p>
    <w:p w:rsidR="001D1488" w:rsidRPr="00935710" w:rsidRDefault="001D1488" w:rsidP="006839B4">
      <w:pPr>
        <w:pStyle w:val="1"/>
        <w:spacing w:before="0" w:after="0" w:line="360" w:lineRule="auto"/>
        <w:ind w:firstLine="709"/>
        <w:jc w:val="both"/>
        <w:rPr>
          <w:rFonts w:ascii="Times New Roman" w:hAnsi="Times New Roman"/>
          <w:color w:val="auto"/>
        </w:rPr>
      </w:pPr>
      <w:r w:rsidRPr="00935710">
        <w:rPr>
          <w:rFonts w:ascii="Times New Roman" w:hAnsi="Times New Roman"/>
          <w:color w:val="auto"/>
        </w:rPr>
        <w:lastRenderedPageBreak/>
        <w:t>Соответствующие приказы, распоряжения ректората о контроле уровня освоения дисциплин и сформированности компетенций студентов</w:t>
      </w:r>
      <w:bookmarkEnd w:id="20"/>
      <w:r w:rsidRPr="00935710">
        <w:rPr>
          <w:rFonts w:ascii="Times New Roman" w:hAnsi="Times New Roman"/>
          <w:color w:val="auto"/>
        </w:rPr>
        <w:t xml:space="preserve">  </w:t>
      </w:r>
    </w:p>
    <w:p w:rsidR="001D1488" w:rsidRDefault="001D1488" w:rsidP="006839B4">
      <w:pPr>
        <w:spacing w:line="360" w:lineRule="auto"/>
        <w:ind w:firstLine="709"/>
        <w:jc w:val="both"/>
        <w:rPr>
          <w:sz w:val="28"/>
          <w:szCs w:val="28"/>
        </w:rPr>
      </w:pPr>
      <w:r w:rsidRPr="00935710">
        <w:rPr>
          <w:sz w:val="28"/>
          <w:szCs w:val="28"/>
        </w:rPr>
        <w:t>Приказ от 23.03.2017</w:t>
      </w:r>
      <w:r w:rsidR="00D53AAD" w:rsidRPr="00935710">
        <w:rPr>
          <w:sz w:val="28"/>
          <w:szCs w:val="28"/>
        </w:rPr>
        <w:t xml:space="preserve"> г.</w:t>
      </w:r>
      <w:r w:rsidRPr="00935710">
        <w:rPr>
          <w:sz w:val="28"/>
          <w:szCs w:val="28"/>
        </w:rPr>
        <w:t xml:space="preserve">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FF02F4" w:rsidRPr="00935710" w:rsidRDefault="00FF02F4" w:rsidP="006839B4">
      <w:pPr>
        <w:spacing w:line="360" w:lineRule="auto"/>
        <w:ind w:firstLine="709"/>
        <w:jc w:val="both"/>
        <w:rPr>
          <w:sz w:val="28"/>
          <w:szCs w:val="28"/>
        </w:rPr>
      </w:pPr>
    </w:p>
    <w:p w:rsidR="00747318" w:rsidRPr="00403B54" w:rsidRDefault="00747318" w:rsidP="006839B4">
      <w:pPr>
        <w:pStyle w:val="1"/>
        <w:tabs>
          <w:tab w:val="left" w:pos="1134"/>
        </w:tabs>
        <w:spacing w:before="0" w:after="0" w:line="360" w:lineRule="auto"/>
        <w:ind w:firstLine="709"/>
        <w:jc w:val="both"/>
        <w:rPr>
          <w:rFonts w:ascii="Times New Roman" w:hAnsi="Times New Roman"/>
          <w:color w:val="FF0000"/>
        </w:rPr>
      </w:pPr>
      <w:bookmarkStart w:id="22" w:name="_Toc506893288"/>
      <w:r w:rsidRPr="00935710">
        <w:rPr>
          <w:rFonts w:ascii="Times New Roman" w:hAnsi="Times New Roman"/>
          <w:color w:val="auto"/>
        </w:rPr>
        <w:t xml:space="preserve">8. Перечень </w:t>
      </w:r>
      <w:r w:rsidRPr="00403B54">
        <w:rPr>
          <w:rFonts w:ascii="Times New Roman" w:hAnsi="Times New Roman"/>
          <w:color w:val="auto"/>
        </w:rPr>
        <w:t>основной и дополнительной учебной литературы, необходимой для освоения дисциплины</w:t>
      </w:r>
      <w:bookmarkEnd w:id="21"/>
      <w:bookmarkEnd w:id="22"/>
      <w:r w:rsidR="00F3704E" w:rsidRPr="00403B54">
        <w:rPr>
          <w:rFonts w:ascii="Times New Roman" w:hAnsi="Times New Roman"/>
          <w:color w:val="auto"/>
        </w:rPr>
        <w:t xml:space="preserve">                 </w:t>
      </w:r>
    </w:p>
    <w:p w:rsidR="00EB519C" w:rsidRPr="005122C8" w:rsidRDefault="00DE728D" w:rsidP="006839B4">
      <w:pPr>
        <w:tabs>
          <w:tab w:val="left" w:pos="993"/>
          <w:tab w:val="left" w:pos="1134"/>
        </w:tabs>
        <w:spacing w:line="360" w:lineRule="auto"/>
        <w:ind w:firstLine="709"/>
        <w:jc w:val="both"/>
        <w:rPr>
          <w:b/>
          <w:color w:val="FF0000"/>
          <w:sz w:val="28"/>
          <w:szCs w:val="28"/>
        </w:rPr>
      </w:pPr>
      <w:bookmarkStart w:id="23" w:name="_Toc506893289"/>
      <w:r w:rsidRPr="00403B54">
        <w:rPr>
          <w:b/>
          <w:sz w:val="28"/>
          <w:szCs w:val="28"/>
        </w:rPr>
        <w:t xml:space="preserve">8.1. </w:t>
      </w:r>
      <w:r w:rsidR="00EB519C" w:rsidRPr="00403B54">
        <w:rPr>
          <w:b/>
          <w:sz w:val="28"/>
          <w:szCs w:val="28"/>
        </w:rPr>
        <w:t>Нормативные правовые акты</w:t>
      </w:r>
      <w:r w:rsidR="005122C8">
        <w:rPr>
          <w:b/>
          <w:sz w:val="28"/>
          <w:szCs w:val="28"/>
        </w:rPr>
        <w:t xml:space="preserve">        </w:t>
      </w:r>
    </w:p>
    <w:p w:rsidR="00F37E15" w:rsidRPr="00935710" w:rsidRDefault="00F37E15" w:rsidP="006839B4">
      <w:pPr>
        <w:pStyle w:val="af"/>
        <w:numPr>
          <w:ilvl w:val="0"/>
          <w:numId w:val="18"/>
        </w:numPr>
        <w:spacing w:line="360" w:lineRule="auto"/>
        <w:ind w:left="0" w:firstLine="709"/>
        <w:jc w:val="both"/>
        <w:rPr>
          <w:color w:val="000000"/>
          <w:spacing w:val="4"/>
          <w:sz w:val="28"/>
          <w:szCs w:val="28"/>
        </w:rPr>
      </w:pPr>
      <w:r w:rsidRPr="00935710">
        <w:rPr>
          <w:color w:val="000000"/>
          <w:spacing w:val="4"/>
          <w:sz w:val="28"/>
          <w:szCs w:val="28"/>
        </w:rPr>
        <w:t>Кодекс Российской Федерации об административных правонарушениях от 30.12.2001 N 195-ФЗ</w:t>
      </w:r>
      <w:r w:rsidR="00800913">
        <w:rPr>
          <w:color w:val="000000"/>
          <w:spacing w:val="4"/>
          <w:sz w:val="28"/>
          <w:szCs w:val="28"/>
        </w:rPr>
        <w:t xml:space="preserve"> </w:t>
      </w:r>
      <w:r w:rsidRPr="00935710">
        <w:rPr>
          <w:color w:val="000000"/>
          <w:spacing w:val="4"/>
          <w:sz w:val="28"/>
          <w:szCs w:val="28"/>
        </w:rPr>
        <w:t xml:space="preserve">(с последующими изменениями и дополнениями) </w:t>
      </w:r>
    </w:p>
    <w:p w:rsidR="00F37E15" w:rsidRPr="00935710" w:rsidRDefault="00F37E15" w:rsidP="006839B4">
      <w:pPr>
        <w:pStyle w:val="af"/>
        <w:numPr>
          <w:ilvl w:val="0"/>
          <w:numId w:val="18"/>
        </w:numPr>
        <w:spacing w:line="360" w:lineRule="auto"/>
        <w:ind w:left="0" w:firstLine="709"/>
        <w:jc w:val="both"/>
        <w:rPr>
          <w:bCs/>
          <w:iCs/>
          <w:sz w:val="28"/>
          <w:szCs w:val="28"/>
        </w:rPr>
      </w:pPr>
      <w:r w:rsidRPr="00935710">
        <w:rPr>
          <w:bCs/>
          <w:iCs/>
          <w:sz w:val="28"/>
          <w:szCs w:val="28"/>
        </w:rPr>
        <w:t>Уголовно-процессуальный кодекс РФ от 18.12.2001 № 174-</w:t>
      </w:r>
      <w:proofErr w:type="gramStart"/>
      <w:r w:rsidRPr="00935710">
        <w:rPr>
          <w:bCs/>
          <w:iCs/>
          <w:sz w:val="28"/>
          <w:szCs w:val="28"/>
        </w:rPr>
        <w:t>ФЗ  (</w:t>
      </w:r>
      <w:proofErr w:type="gramEnd"/>
      <w:r w:rsidRPr="00935710">
        <w:rPr>
          <w:bCs/>
          <w:iCs/>
          <w:sz w:val="28"/>
          <w:szCs w:val="28"/>
        </w:rPr>
        <w:t xml:space="preserve">с последующими изменениями и дополнениями) </w:t>
      </w:r>
    </w:p>
    <w:p w:rsidR="00F37E15" w:rsidRPr="00935710" w:rsidRDefault="00F37E15" w:rsidP="006839B4">
      <w:pPr>
        <w:pStyle w:val="af"/>
        <w:numPr>
          <w:ilvl w:val="0"/>
          <w:numId w:val="18"/>
        </w:numPr>
        <w:spacing w:line="360" w:lineRule="auto"/>
        <w:ind w:left="0" w:firstLine="709"/>
        <w:jc w:val="both"/>
        <w:rPr>
          <w:bCs/>
          <w:iCs/>
          <w:sz w:val="28"/>
          <w:szCs w:val="28"/>
        </w:rPr>
      </w:pPr>
      <w:r w:rsidRPr="00935710">
        <w:rPr>
          <w:bCs/>
          <w:iCs/>
          <w:sz w:val="28"/>
          <w:szCs w:val="28"/>
        </w:rPr>
        <w:t xml:space="preserve">Уголовный кодекс Российской Федерации от 13.06.1996 N 63-ФЗ (с последующими изменениями и дополнениями) </w:t>
      </w:r>
    </w:p>
    <w:p w:rsidR="00800913" w:rsidRDefault="00800913" w:rsidP="006839B4">
      <w:pPr>
        <w:pStyle w:val="af"/>
        <w:numPr>
          <w:ilvl w:val="0"/>
          <w:numId w:val="18"/>
        </w:numPr>
        <w:spacing w:line="360" w:lineRule="auto"/>
        <w:ind w:left="0" w:firstLine="709"/>
        <w:jc w:val="both"/>
        <w:rPr>
          <w:bCs/>
          <w:iCs/>
          <w:sz w:val="28"/>
          <w:szCs w:val="28"/>
        </w:rPr>
      </w:pPr>
      <w:r w:rsidRPr="00800913">
        <w:rPr>
          <w:bCs/>
          <w:iCs/>
          <w:sz w:val="28"/>
          <w:szCs w:val="28"/>
        </w:rPr>
        <w:t xml:space="preserve">Федеральный закон от 06.10.1999 N 184-ФЗ (с последующими изменениями и дополнениями) </w:t>
      </w:r>
      <w:r>
        <w:rPr>
          <w:bCs/>
          <w:iCs/>
          <w:sz w:val="28"/>
          <w:szCs w:val="28"/>
        </w:rPr>
        <w:t>«</w:t>
      </w:r>
      <w:r w:rsidRPr="00800913">
        <w:rPr>
          <w:bCs/>
          <w:iCs/>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bCs/>
          <w:iCs/>
          <w:sz w:val="28"/>
          <w:szCs w:val="28"/>
        </w:rPr>
        <w:t>»</w:t>
      </w:r>
    </w:p>
    <w:p w:rsidR="00800913" w:rsidRDefault="00800913" w:rsidP="006839B4">
      <w:pPr>
        <w:pStyle w:val="af"/>
        <w:numPr>
          <w:ilvl w:val="0"/>
          <w:numId w:val="18"/>
        </w:numPr>
        <w:tabs>
          <w:tab w:val="left" w:pos="0"/>
          <w:tab w:val="left" w:pos="540"/>
          <w:tab w:val="left" w:pos="993"/>
          <w:tab w:val="left" w:pos="1066"/>
          <w:tab w:val="left" w:pos="1134"/>
        </w:tabs>
        <w:suppressAutoHyphens/>
        <w:spacing w:line="360" w:lineRule="auto"/>
        <w:ind w:left="0" w:firstLine="709"/>
        <w:jc w:val="both"/>
        <w:rPr>
          <w:bCs/>
          <w:iCs/>
          <w:sz w:val="28"/>
          <w:szCs w:val="28"/>
        </w:rPr>
      </w:pPr>
      <w:r w:rsidRPr="00800913">
        <w:rPr>
          <w:bCs/>
          <w:iCs/>
          <w:sz w:val="28"/>
          <w:szCs w:val="28"/>
        </w:rPr>
        <w:t xml:space="preserve">Федеральный закон от 26.12.2008 N 294-ФЗ (с последующими изменениями и дополнениями) </w:t>
      </w:r>
      <w:r>
        <w:rPr>
          <w:bCs/>
          <w:iCs/>
          <w:sz w:val="28"/>
          <w:szCs w:val="28"/>
        </w:rPr>
        <w:t>«</w:t>
      </w:r>
      <w:r w:rsidRPr="00800913">
        <w:rPr>
          <w:bCs/>
          <w:iCs/>
          <w:sz w:val="28"/>
          <w:szCs w:val="28"/>
        </w:rPr>
        <w:t>О защите прав юридических лиц и индивидуальных предпринимателей при осуществлении государственного контроля (над</w:t>
      </w:r>
      <w:r>
        <w:rPr>
          <w:bCs/>
          <w:iCs/>
          <w:sz w:val="28"/>
          <w:szCs w:val="28"/>
        </w:rPr>
        <w:t>зора) и муниципального контроля»</w:t>
      </w:r>
    </w:p>
    <w:p w:rsidR="00800913" w:rsidRPr="00800913" w:rsidRDefault="00800913" w:rsidP="006839B4">
      <w:pPr>
        <w:pStyle w:val="af"/>
        <w:numPr>
          <w:ilvl w:val="0"/>
          <w:numId w:val="18"/>
        </w:numPr>
        <w:tabs>
          <w:tab w:val="left" w:pos="0"/>
          <w:tab w:val="left" w:pos="540"/>
          <w:tab w:val="left" w:pos="993"/>
          <w:tab w:val="left" w:pos="1066"/>
          <w:tab w:val="left" w:pos="1134"/>
        </w:tabs>
        <w:suppressAutoHyphens/>
        <w:spacing w:line="360" w:lineRule="auto"/>
        <w:ind w:left="0" w:firstLine="709"/>
        <w:jc w:val="both"/>
        <w:rPr>
          <w:bCs/>
          <w:iCs/>
          <w:sz w:val="28"/>
          <w:szCs w:val="28"/>
        </w:rPr>
      </w:pPr>
      <w:r w:rsidRPr="00800913">
        <w:rPr>
          <w:bCs/>
          <w:iCs/>
          <w:sz w:val="28"/>
          <w:szCs w:val="28"/>
        </w:rPr>
        <w:t>Распоряжение Правительства РФ от 17.05.2016 N 934-р (ред. от 27.04.2018) «Об утверждении основных направлений разработки и внедрения системы оценки результативности и эффективности контрольно-надзорной деятельности»</w:t>
      </w:r>
    </w:p>
    <w:p w:rsidR="00F37E15" w:rsidRPr="00800913" w:rsidRDefault="00403B54" w:rsidP="006839B4">
      <w:pPr>
        <w:pStyle w:val="af"/>
        <w:tabs>
          <w:tab w:val="left" w:pos="0"/>
          <w:tab w:val="left" w:pos="540"/>
          <w:tab w:val="left" w:pos="993"/>
          <w:tab w:val="left" w:pos="1066"/>
          <w:tab w:val="left" w:pos="1134"/>
        </w:tabs>
        <w:suppressAutoHyphens/>
        <w:spacing w:line="360" w:lineRule="auto"/>
        <w:ind w:left="0" w:firstLine="709"/>
        <w:jc w:val="both"/>
        <w:rPr>
          <w:bCs/>
          <w:iCs/>
          <w:sz w:val="28"/>
          <w:szCs w:val="28"/>
        </w:rPr>
      </w:pPr>
      <w:r w:rsidRPr="00800913">
        <w:rPr>
          <w:bCs/>
          <w:iCs/>
          <w:sz w:val="28"/>
          <w:szCs w:val="28"/>
        </w:rPr>
        <w:lastRenderedPageBreak/>
        <w:t>7</w:t>
      </w:r>
      <w:r w:rsidR="00DE728D" w:rsidRPr="00800913">
        <w:rPr>
          <w:bCs/>
          <w:iCs/>
          <w:sz w:val="28"/>
          <w:szCs w:val="28"/>
        </w:rPr>
        <w:t xml:space="preserve">. </w:t>
      </w:r>
      <w:r w:rsidR="00F37E15" w:rsidRPr="00800913">
        <w:rPr>
          <w:bCs/>
          <w:iCs/>
          <w:sz w:val="28"/>
          <w:szCs w:val="28"/>
        </w:rPr>
        <w:t xml:space="preserve">Приказ </w:t>
      </w:r>
      <w:proofErr w:type="spellStart"/>
      <w:r w:rsidR="00F37E15" w:rsidRPr="00800913">
        <w:rPr>
          <w:bCs/>
          <w:iCs/>
          <w:sz w:val="28"/>
          <w:szCs w:val="28"/>
        </w:rPr>
        <w:t>Росфинм</w:t>
      </w:r>
      <w:r w:rsidR="00800913">
        <w:rPr>
          <w:bCs/>
          <w:iCs/>
          <w:sz w:val="28"/>
          <w:szCs w:val="28"/>
        </w:rPr>
        <w:t>ониторинга</w:t>
      </w:r>
      <w:proofErr w:type="spellEnd"/>
      <w:r w:rsidR="00800913">
        <w:rPr>
          <w:bCs/>
          <w:iCs/>
          <w:sz w:val="28"/>
          <w:szCs w:val="28"/>
        </w:rPr>
        <w:t xml:space="preserve"> от 29.07.2014 N 191 «</w:t>
      </w:r>
      <w:r w:rsidR="00F37E15" w:rsidRPr="00800913">
        <w:rPr>
          <w:bCs/>
          <w:iCs/>
          <w:sz w:val="28"/>
          <w:szCs w:val="28"/>
        </w:rPr>
        <w:t>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 и привлечению к ответственности лиц, допустивших н</w:t>
      </w:r>
      <w:r w:rsidR="00800913">
        <w:rPr>
          <w:bCs/>
          <w:iCs/>
          <w:sz w:val="28"/>
          <w:szCs w:val="28"/>
        </w:rPr>
        <w:t>арушение этого законодательства»</w:t>
      </w:r>
      <w:r w:rsidR="00F37E15" w:rsidRPr="00800913">
        <w:rPr>
          <w:bCs/>
          <w:iCs/>
          <w:sz w:val="28"/>
          <w:szCs w:val="28"/>
        </w:rPr>
        <w:t xml:space="preserve"> (Зарегистрировано в Минюсте России 27.10.2014 N 34451)</w:t>
      </w:r>
    </w:p>
    <w:p w:rsidR="00F37E15" w:rsidRPr="00935710" w:rsidRDefault="00403B54" w:rsidP="006839B4">
      <w:pPr>
        <w:tabs>
          <w:tab w:val="left" w:pos="540"/>
          <w:tab w:val="left" w:pos="993"/>
          <w:tab w:val="left" w:pos="1066"/>
          <w:tab w:val="left" w:pos="1134"/>
        </w:tabs>
        <w:spacing w:line="360" w:lineRule="auto"/>
        <w:ind w:firstLine="709"/>
        <w:jc w:val="both"/>
        <w:rPr>
          <w:bCs/>
          <w:iCs/>
          <w:sz w:val="28"/>
          <w:szCs w:val="28"/>
        </w:rPr>
      </w:pPr>
      <w:r>
        <w:rPr>
          <w:bCs/>
          <w:iCs/>
          <w:sz w:val="28"/>
          <w:szCs w:val="28"/>
        </w:rPr>
        <w:t>8</w:t>
      </w:r>
      <w:r w:rsidR="00DE728D">
        <w:rPr>
          <w:bCs/>
          <w:iCs/>
          <w:sz w:val="28"/>
          <w:szCs w:val="28"/>
        </w:rPr>
        <w:t xml:space="preserve">. </w:t>
      </w:r>
      <w:r w:rsidR="00F37E15" w:rsidRPr="00935710">
        <w:rPr>
          <w:bCs/>
          <w:iCs/>
          <w:sz w:val="28"/>
          <w:szCs w:val="28"/>
        </w:rPr>
        <w:t>Положение о порядке взаимодействия между Счетной палатой Российской Федерации и Следственным комитетом Российской Федерации</w:t>
      </w:r>
      <w:r w:rsidR="000F6AF0" w:rsidRPr="00935710">
        <w:rPr>
          <w:bCs/>
          <w:iCs/>
          <w:sz w:val="28"/>
          <w:szCs w:val="28"/>
        </w:rPr>
        <w:t xml:space="preserve"> </w:t>
      </w:r>
      <w:r w:rsidR="00F37E15" w:rsidRPr="00935710">
        <w:rPr>
          <w:bCs/>
          <w:iCs/>
          <w:sz w:val="28"/>
          <w:szCs w:val="28"/>
        </w:rPr>
        <w:t xml:space="preserve">(принято Счетной палатой РФ, СК России 05.05.2011) </w:t>
      </w:r>
    </w:p>
    <w:p w:rsidR="000F6AF0" w:rsidRPr="00935710" w:rsidRDefault="00403B54" w:rsidP="006839B4">
      <w:pPr>
        <w:tabs>
          <w:tab w:val="left" w:pos="540"/>
          <w:tab w:val="left" w:pos="993"/>
          <w:tab w:val="left" w:pos="1066"/>
          <w:tab w:val="left" w:pos="1134"/>
        </w:tabs>
        <w:spacing w:line="360" w:lineRule="auto"/>
        <w:ind w:firstLine="709"/>
        <w:jc w:val="both"/>
        <w:rPr>
          <w:bCs/>
          <w:iCs/>
          <w:sz w:val="28"/>
          <w:szCs w:val="28"/>
        </w:rPr>
      </w:pPr>
      <w:r>
        <w:rPr>
          <w:bCs/>
          <w:iCs/>
          <w:sz w:val="28"/>
          <w:szCs w:val="28"/>
        </w:rPr>
        <w:t>9</w:t>
      </w:r>
      <w:r w:rsidR="00DE728D">
        <w:rPr>
          <w:bCs/>
          <w:iCs/>
          <w:sz w:val="28"/>
          <w:szCs w:val="28"/>
        </w:rPr>
        <w:t xml:space="preserve">. </w:t>
      </w:r>
      <w:r w:rsidR="000F6AF0" w:rsidRPr="00935710">
        <w:rPr>
          <w:bCs/>
          <w:iCs/>
          <w:sz w:val="28"/>
          <w:szCs w:val="28"/>
        </w:rPr>
        <w:t>Положение о порядке взаимодействия между Счетной палатой Российской Федерации и Генеральной прокуратурой Российской Федерации (принято Генпрокуратурой России 26.04.2005, Счетной палатой РФ 14.04.2005)</w:t>
      </w:r>
    </w:p>
    <w:p w:rsidR="00800913" w:rsidRPr="00352D7D" w:rsidRDefault="00DE728D" w:rsidP="00352D7D">
      <w:pPr>
        <w:tabs>
          <w:tab w:val="left" w:pos="540"/>
          <w:tab w:val="left" w:pos="993"/>
          <w:tab w:val="left" w:pos="1066"/>
          <w:tab w:val="left" w:pos="1134"/>
        </w:tabs>
        <w:spacing w:line="360" w:lineRule="auto"/>
        <w:ind w:firstLine="709"/>
        <w:jc w:val="both"/>
        <w:rPr>
          <w:bCs/>
          <w:iCs/>
          <w:sz w:val="28"/>
          <w:szCs w:val="28"/>
        </w:rPr>
      </w:pPr>
      <w:r>
        <w:rPr>
          <w:bCs/>
          <w:iCs/>
          <w:sz w:val="28"/>
          <w:szCs w:val="28"/>
        </w:rPr>
        <w:t>1</w:t>
      </w:r>
      <w:r w:rsidR="00403B54">
        <w:rPr>
          <w:bCs/>
          <w:iCs/>
          <w:sz w:val="28"/>
          <w:szCs w:val="28"/>
        </w:rPr>
        <w:t>0</w:t>
      </w:r>
      <w:r>
        <w:rPr>
          <w:bCs/>
          <w:iCs/>
          <w:sz w:val="28"/>
          <w:szCs w:val="28"/>
        </w:rPr>
        <w:t xml:space="preserve">. </w:t>
      </w:r>
      <w:r w:rsidR="00C03708" w:rsidRPr="00C03708">
        <w:rPr>
          <w:bCs/>
          <w:iCs/>
          <w:sz w:val="28"/>
          <w:szCs w:val="28"/>
        </w:rPr>
        <w:t xml:space="preserve">Методические рекомендации по реализации органами государственного контроля (надзора) Российской Федерации, органами государственного контроля (надзора) субъектов Российской Федерации и органами муниципального контроля мер, направленных на повышение </w:t>
      </w:r>
      <w:proofErr w:type="gramStart"/>
      <w:r w:rsidR="00C03708" w:rsidRPr="00C03708">
        <w:rPr>
          <w:bCs/>
          <w:iCs/>
          <w:sz w:val="28"/>
          <w:szCs w:val="28"/>
        </w:rPr>
        <w:t>результативности и эффективности</w:t>
      </w:r>
      <w:proofErr w:type="gramEnd"/>
      <w:r w:rsidR="00C03708" w:rsidRPr="00C03708">
        <w:rPr>
          <w:bCs/>
          <w:iCs/>
          <w:sz w:val="28"/>
          <w:szCs w:val="28"/>
        </w:rPr>
        <w:t xml:space="preserve"> осуществляемых ими в рамках контрольно-надзорной деятельности пров</w:t>
      </w:r>
      <w:r w:rsidR="00C03708">
        <w:rPr>
          <w:bCs/>
          <w:iCs/>
          <w:sz w:val="28"/>
          <w:szCs w:val="28"/>
        </w:rPr>
        <w:t xml:space="preserve">ерок </w:t>
      </w:r>
      <w:r w:rsidR="00C03708" w:rsidRPr="00C03708">
        <w:rPr>
          <w:bCs/>
          <w:iCs/>
          <w:sz w:val="28"/>
          <w:szCs w:val="28"/>
        </w:rPr>
        <w:t xml:space="preserve">(утв. протоколом заседания </w:t>
      </w:r>
      <w:r w:rsidR="00C03708" w:rsidRPr="00352D7D">
        <w:rPr>
          <w:bCs/>
          <w:iCs/>
          <w:sz w:val="28"/>
          <w:szCs w:val="28"/>
        </w:rPr>
        <w:t>Правительственной комиссии по проведению административной реформы от 09.06.2016 N 142)</w:t>
      </w:r>
    </w:p>
    <w:p w:rsidR="00EB519C" w:rsidRPr="00352D7D" w:rsidRDefault="00DE728D" w:rsidP="00352D7D">
      <w:pPr>
        <w:tabs>
          <w:tab w:val="left" w:pos="540"/>
          <w:tab w:val="left" w:pos="993"/>
          <w:tab w:val="left" w:pos="1066"/>
          <w:tab w:val="left" w:pos="1134"/>
        </w:tabs>
        <w:spacing w:line="360" w:lineRule="auto"/>
        <w:ind w:firstLine="709"/>
        <w:jc w:val="both"/>
        <w:rPr>
          <w:sz w:val="28"/>
          <w:szCs w:val="28"/>
        </w:rPr>
      </w:pPr>
      <w:r w:rsidRPr="00352D7D">
        <w:rPr>
          <w:b/>
          <w:sz w:val="28"/>
          <w:szCs w:val="28"/>
        </w:rPr>
        <w:t xml:space="preserve">8.2. </w:t>
      </w:r>
      <w:r w:rsidR="00EB519C" w:rsidRPr="00352D7D">
        <w:rPr>
          <w:b/>
          <w:sz w:val="28"/>
          <w:szCs w:val="28"/>
        </w:rPr>
        <w:t>Основная литература:</w:t>
      </w:r>
      <w:r w:rsidR="00F3704E" w:rsidRPr="00352D7D">
        <w:rPr>
          <w:sz w:val="28"/>
          <w:szCs w:val="28"/>
        </w:rPr>
        <w:t xml:space="preserve">                   </w:t>
      </w:r>
    </w:p>
    <w:p w:rsidR="00352D7D" w:rsidRPr="00352D7D" w:rsidRDefault="00352D7D" w:rsidP="00352D7D">
      <w:pPr>
        <w:spacing w:line="360" w:lineRule="auto"/>
        <w:ind w:firstLine="709"/>
        <w:jc w:val="both"/>
        <w:rPr>
          <w:sz w:val="28"/>
          <w:szCs w:val="28"/>
        </w:rPr>
      </w:pPr>
      <w:r w:rsidRPr="00352D7D">
        <w:rPr>
          <w:sz w:val="28"/>
          <w:szCs w:val="28"/>
        </w:rPr>
        <w:t xml:space="preserve">11.  Винокуров, Ю. Е. Прокурорский надзор в 2 т. Том 1. Общая часть [Электронный ресурс]: учебник для </w:t>
      </w:r>
      <w:proofErr w:type="spellStart"/>
      <w:r w:rsidRPr="00352D7D">
        <w:rPr>
          <w:sz w:val="28"/>
          <w:szCs w:val="28"/>
        </w:rPr>
        <w:t>бакалавриата</w:t>
      </w:r>
      <w:proofErr w:type="spellEnd"/>
      <w:r w:rsidRPr="00352D7D">
        <w:rPr>
          <w:sz w:val="28"/>
          <w:szCs w:val="28"/>
        </w:rPr>
        <w:t xml:space="preserve">, </w:t>
      </w:r>
      <w:proofErr w:type="spellStart"/>
      <w:r w:rsidRPr="00352D7D">
        <w:rPr>
          <w:sz w:val="28"/>
          <w:szCs w:val="28"/>
        </w:rPr>
        <w:t>специалитета</w:t>
      </w:r>
      <w:proofErr w:type="spellEnd"/>
      <w:r w:rsidRPr="00352D7D">
        <w:rPr>
          <w:sz w:val="28"/>
          <w:szCs w:val="28"/>
        </w:rPr>
        <w:t xml:space="preserve"> и магистратуры / Ю. Е. Винокуров, А. Ю. </w:t>
      </w:r>
      <w:proofErr w:type="gramStart"/>
      <w:r w:rsidRPr="00352D7D">
        <w:rPr>
          <w:sz w:val="28"/>
          <w:szCs w:val="28"/>
        </w:rPr>
        <w:t>Винокуров ;</w:t>
      </w:r>
      <w:proofErr w:type="gramEnd"/>
      <w:r w:rsidRPr="00352D7D">
        <w:rPr>
          <w:sz w:val="28"/>
          <w:szCs w:val="28"/>
        </w:rPr>
        <w:t xml:space="preserve"> под общ. ред. Ю. Е. </w:t>
      </w:r>
      <w:proofErr w:type="spellStart"/>
      <w:r w:rsidRPr="00352D7D">
        <w:rPr>
          <w:sz w:val="28"/>
          <w:szCs w:val="28"/>
        </w:rPr>
        <w:t>Винокурова</w:t>
      </w:r>
      <w:proofErr w:type="spellEnd"/>
      <w:r w:rsidRPr="00352D7D">
        <w:rPr>
          <w:sz w:val="28"/>
          <w:szCs w:val="28"/>
        </w:rPr>
        <w:t xml:space="preserve">. — 14-е изд., </w:t>
      </w:r>
      <w:proofErr w:type="spellStart"/>
      <w:r w:rsidRPr="00352D7D">
        <w:rPr>
          <w:sz w:val="28"/>
          <w:szCs w:val="28"/>
        </w:rPr>
        <w:t>перераб</w:t>
      </w:r>
      <w:proofErr w:type="spellEnd"/>
      <w:r w:rsidRPr="00352D7D">
        <w:rPr>
          <w:sz w:val="28"/>
          <w:szCs w:val="28"/>
        </w:rPr>
        <w:t xml:space="preserve">. и доп. — </w:t>
      </w:r>
      <w:proofErr w:type="gramStart"/>
      <w:r w:rsidRPr="00352D7D">
        <w:rPr>
          <w:sz w:val="28"/>
          <w:szCs w:val="28"/>
        </w:rPr>
        <w:t>М. :</w:t>
      </w:r>
      <w:proofErr w:type="gramEnd"/>
      <w:r w:rsidRPr="00352D7D">
        <w:rPr>
          <w:sz w:val="28"/>
          <w:szCs w:val="28"/>
        </w:rPr>
        <w:t xml:space="preserve"> Издательство </w:t>
      </w:r>
      <w:proofErr w:type="spellStart"/>
      <w:r w:rsidRPr="00352D7D">
        <w:rPr>
          <w:sz w:val="28"/>
          <w:szCs w:val="28"/>
        </w:rPr>
        <w:t>Юрайт</w:t>
      </w:r>
      <w:proofErr w:type="spellEnd"/>
      <w:r w:rsidRPr="00352D7D">
        <w:rPr>
          <w:sz w:val="28"/>
          <w:szCs w:val="28"/>
        </w:rPr>
        <w:t>, 2019. — 165 с. —Режим доступа: https://www.biblio-online.ru/book/</w:t>
      </w:r>
    </w:p>
    <w:p w:rsidR="00352D7D" w:rsidRPr="00352D7D" w:rsidRDefault="00352D7D" w:rsidP="00352D7D">
      <w:pPr>
        <w:spacing w:line="360" w:lineRule="auto"/>
        <w:ind w:firstLine="709"/>
        <w:jc w:val="both"/>
        <w:rPr>
          <w:sz w:val="28"/>
          <w:szCs w:val="28"/>
        </w:rPr>
      </w:pPr>
      <w:r w:rsidRPr="00352D7D">
        <w:rPr>
          <w:sz w:val="28"/>
          <w:szCs w:val="28"/>
        </w:rPr>
        <w:lastRenderedPageBreak/>
        <w:t xml:space="preserve">12.  Винокуров, Ю. Е. Прокурорский надзор в 2 т. Том 2. Особенная часть [Электронный ресурс]: учебник для </w:t>
      </w:r>
      <w:proofErr w:type="spellStart"/>
      <w:r w:rsidRPr="00352D7D">
        <w:rPr>
          <w:sz w:val="28"/>
          <w:szCs w:val="28"/>
        </w:rPr>
        <w:t>бакалавриата</w:t>
      </w:r>
      <w:proofErr w:type="spellEnd"/>
      <w:r w:rsidRPr="00352D7D">
        <w:rPr>
          <w:sz w:val="28"/>
          <w:szCs w:val="28"/>
        </w:rPr>
        <w:t xml:space="preserve">, </w:t>
      </w:r>
      <w:proofErr w:type="spellStart"/>
      <w:r w:rsidRPr="00352D7D">
        <w:rPr>
          <w:sz w:val="28"/>
          <w:szCs w:val="28"/>
        </w:rPr>
        <w:t>специалитета</w:t>
      </w:r>
      <w:proofErr w:type="spellEnd"/>
      <w:r w:rsidRPr="00352D7D">
        <w:rPr>
          <w:sz w:val="28"/>
          <w:szCs w:val="28"/>
        </w:rPr>
        <w:t xml:space="preserve"> и магистратуры / Ю. Е. Винокуров, А. Ю. </w:t>
      </w:r>
      <w:proofErr w:type="gramStart"/>
      <w:r w:rsidRPr="00352D7D">
        <w:rPr>
          <w:sz w:val="28"/>
          <w:szCs w:val="28"/>
        </w:rPr>
        <w:t>Винокуров ;</w:t>
      </w:r>
      <w:proofErr w:type="gramEnd"/>
      <w:r w:rsidRPr="00352D7D">
        <w:rPr>
          <w:sz w:val="28"/>
          <w:szCs w:val="28"/>
        </w:rPr>
        <w:t xml:space="preserve"> отв. ред. Ю. Е. Винокуров. — 14-е изд., </w:t>
      </w:r>
      <w:proofErr w:type="spellStart"/>
      <w:r w:rsidRPr="00352D7D">
        <w:rPr>
          <w:sz w:val="28"/>
          <w:szCs w:val="28"/>
        </w:rPr>
        <w:t>перераб</w:t>
      </w:r>
      <w:proofErr w:type="spellEnd"/>
      <w:r w:rsidRPr="00352D7D">
        <w:rPr>
          <w:sz w:val="28"/>
          <w:szCs w:val="28"/>
        </w:rPr>
        <w:t xml:space="preserve">. и доп. — </w:t>
      </w:r>
      <w:proofErr w:type="gramStart"/>
      <w:r w:rsidRPr="00352D7D">
        <w:rPr>
          <w:sz w:val="28"/>
          <w:szCs w:val="28"/>
        </w:rPr>
        <w:t>М. :</w:t>
      </w:r>
      <w:proofErr w:type="gramEnd"/>
      <w:r w:rsidRPr="00352D7D">
        <w:rPr>
          <w:sz w:val="28"/>
          <w:szCs w:val="28"/>
        </w:rPr>
        <w:t xml:space="preserve"> Издательство </w:t>
      </w:r>
      <w:proofErr w:type="spellStart"/>
      <w:r w:rsidRPr="00352D7D">
        <w:rPr>
          <w:sz w:val="28"/>
          <w:szCs w:val="28"/>
        </w:rPr>
        <w:t>Юрайт</w:t>
      </w:r>
      <w:proofErr w:type="spellEnd"/>
      <w:r w:rsidRPr="00352D7D">
        <w:rPr>
          <w:sz w:val="28"/>
          <w:szCs w:val="28"/>
        </w:rPr>
        <w:t xml:space="preserve">, 2019. — 344 с. — Режим </w:t>
      </w:r>
      <w:proofErr w:type="spellStart"/>
      <w:r w:rsidRPr="00352D7D">
        <w:rPr>
          <w:sz w:val="28"/>
          <w:szCs w:val="28"/>
        </w:rPr>
        <w:t>доступа:https</w:t>
      </w:r>
      <w:proofErr w:type="spellEnd"/>
      <w:r w:rsidRPr="00352D7D">
        <w:rPr>
          <w:sz w:val="28"/>
          <w:szCs w:val="28"/>
        </w:rPr>
        <w:t>://www.biblio-online.ru/book/</w:t>
      </w:r>
    </w:p>
    <w:p w:rsidR="00352D7D" w:rsidRPr="00352D7D" w:rsidRDefault="00352D7D" w:rsidP="00352D7D">
      <w:pPr>
        <w:spacing w:line="360" w:lineRule="auto"/>
        <w:ind w:firstLine="709"/>
        <w:jc w:val="both"/>
        <w:rPr>
          <w:sz w:val="28"/>
          <w:szCs w:val="28"/>
        </w:rPr>
      </w:pPr>
      <w:r w:rsidRPr="00352D7D">
        <w:rPr>
          <w:sz w:val="28"/>
          <w:szCs w:val="28"/>
        </w:rPr>
        <w:t xml:space="preserve">13.  Крохина Ю.А. Бюджетное право России: учебник для </w:t>
      </w:r>
      <w:proofErr w:type="spellStart"/>
      <w:r w:rsidRPr="00352D7D">
        <w:rPr>
          <w:sz w:val="28"/>
          <w:szCs w:val="28"/>
        </w:rPr>
        <w:t>бакалавриата</w:t>
      </w:r>
      <w:proofErr w:type="spellEnd"/>
      <w:r w:rsidRPr="00352D7D">
        <w:rPr>
          <w:sz w:val="28"/>
          <w:szCs w:val="28"/>
        </w:rPr>
        <w:t xml:space="preserve"> и магистратуры: для студ. </w:t>
      </w:r>
      <w:proofErr w:type="spellStart"/>
      <w:r w:rsidRPr="00352D7D">
        <w:rPr>
          <w:sz w:val="28"/>
          <w:szCs w:val="28"/>
        </w:rPr>
        <w:t>обуч</w:t>
      </w:r>
      <w:proofErr w:type="spellEnd"/>
      <w:r w:rsidRPr="00352D7D">
        <w:rPr>
          <w:sz w:val="28"/>
          <w:szCs w:val="28"/>
        </w:rPr>
        <w:t xml:space="preserve">. по напр. "Юриспруденция" и спец. "Юриспруденция", "Правоохранительная деятельность" / Ю.А. Крохина - Москва: </w:t>
      </w:r>
      <w:proofErr w:type="spellStart"/>
      <w:r w:rsidRPr="00352D7D">
        <w:rPr>
          <w:sz w:val="28"/>
          <w:szCs w:val="28"/>
        </w:rPr>
        <w:t>Юрайт</w:t>
      </w:r>
      <w:proofErr w:type="spellEnd"/>
      <w:r w:rsidRPr="00352D7D">
        <w:rPr>
          <w:sz w:val="28"/>
          <w:szCs w:val="28"/>
        </w:rPr>
        <w:t>, 2018 - 328 с.  - То же [Электронный ресурс]. - 2019. - Режим доступа: https://www.biblio-online.ru/book/</w:t>
      </w:r>
    </w:p>
    <w:p w:rsidR="00352D7D" w:rsidRPr="00352D7D" w:rsidRDefault="00352D7D" w:rsidP="00352D7D">
      <w:pPr>
        <w:spacing w:line="360" w:lineRule="auto"/>
        <w:ind w:firstLine="709"/>
        <w:jc w:val="both"/>
        <w:rPr>
          <w:b/>
          <w:sz w:val="28"/>
          <w:szCs w:val="28"/>
        </w:rPr>
      </w:pPr>
      <w:r w:rsidRPr="00352D7D">
        <w:rPr>
          <w:b/>
          <w:sz w:val="28"/>
          <w:szCs w:val="28"/>
        </w:rPr>
        <w:t>8.3   дополнительная:</w:t>
      </w:r>
    </w:p>
    <w:p w:rsidR="00352D7D" w:rsidRPr="00352D7D" w:rsidRDefault="00352D7D" w:rsidP="00352D7D">
      <w:pPr>
        <w:spacing w:line="360" w:lineRule="auto"/>
        <w:ind w:firstLine="709"/>
        <w:jc w:val="both"/>
        <w:rPr>
          <w:sz w:val="28"/>
          <w:szCs w:val="28"/>
        </w:rPr>
      </w:pPr>
      <w:r w:rsidRPr="00352D7D">
        <w:rPr>
          <w:sz w:val="28"/>
          <w:szCs w:val="28"/>
        </w:rPr>
        <w:t>14.  Запольский С. В. Финансовое право [Электронный ресурс</w:t>
      </w:r>
      <w:proofErr w:type="gramStart"/>
      <w:r w:rsidRPr="00352D7D">
        <w:rPr>
          <w:sz w:val="28"/>
          <w:szCs w:val="28"/>
        </w:rPr>
        <w:t>] :</w:t>
      </w:r>
      <w:proofErr w:type="gramEnd"/>
      <w:r w:rsidRPr="00352D7D">
        <w:rPr>
          <w:sz w:val="28"/>
          <w:szCs w:val="28"/>
        </w:rPr>
        <w:t xml:space="preserve"> учебник для академического </w:t>
      </w:r>
      <w:proofErr w:type="spellStart"/>
      <w:r w:rsidRPr="00352D7D">
        <w:rPr>
          <w:sz w:val="28"/>
          <w:szCs w:val="28"/>
        </w:rPr>
        <w:t>бакалавриата</w:t>
      </w:r>
      <w:proofErr w:type="spellEnd"/>
      <w:r w:rsidRPr="00352D7D">
        <w:rPr>
          <w:sz w:val="28"/>
          <w:szCs w:val="28"/>
        </w:rPr>
        <w:t xml:space="preserve">  / С.В. Запольский. - М: Издательство </w:t>
      </w:r>
      <w:proofErr w:type="spellStart"/>
      <w:r w:rsidRPr="00352D7D">
        <w:rPr>
          <w:sz w:val="28"/>
          <w:szCs w:val="28"/>
        </w:rPr>
        <w:t>Юрайт</w:t>
      </w:r>
      <w:proofErr w:type="spellEnd"/>
      <w:r w:rsidRPr="00352D7D">
        <w:rPr>
          <w:sz w:val="28"/>
          <w:szCs w:val="28"/>
        </w:rPr>
        <w:t>, 2018 – 491с. – Режим доступа: Режим доступа: http://www.biblio-online.ru/book/</w:t>
      </w:r>
    </w:p>
    <w:p w:rsidR="00352D7D" w:rsidRDefault="00352D7D" w:rsidP="00352D7D">
      <w:pPr>
        <w:spacing w:line="360" w:lineRule="auto"/>
        <w:ind w:firstLine="709"/>
        <w:jc w:val="both"/>
        <w:rPr>
          <w:sz w:val="28"/>
          <w:szCs w:val="28"/>
        </w:rPr>
      </w:pPr>
      <w:r w:rsidRPr="00352D7D">
        <w:rPr>
          <w:sz w:val="28"/>
          <w:szCs w:val="28"/>
        </w:rPr>
        <w:t xml:space="preserve">15. Финансовое право: Учебник / Отв. ред. Н.И. Химичева. - 5-e изд., </w:t>
      </w:r>
      <w:proofErr w:type="spellStart"/>
      <w:r w:rsidRPr="00352D7D">
        <w:rPr>
          <w:sz w:val="28"/>
          <w:szCs w:val="28"/>
        </w:rPr>
        <w:t>перераб</w:t>
      </w:r>
      <w:proofErr w:type="spellEnd"/>
      <w:proofErr w:type="gramStart"/>
      <w:r w:rsidRPr="00352D7D">
        <w:rPr>
          <w:sz w:val="28"/>
          <w:szCs w:val="28"/>
        </w:rPr>
        <w:t>.</w:t>
      </w:r>
      <w:proofErr w:type="gramEnd"/>
      <w:r w:rsidRPr="00352D7D">
        <w:rPr>
          <w:sz w:val="28"/>
          <w:szCs w:val="28"/>
        </w:rPr>
        <w:t xml:space="preserve"> и доп. - М.: Норма: НИЦ ИНФРА-М, 2013. - 752 с. - То же [Электронный ресурс]. - Режим доступа: </w:t>
      </w:r>
      <w:hyperlink r:id="rId8" w:history="1">
        <w:r w:rsidRPr="00C104AA">
          <w:rPr>
            <w:rStyle w:val="a9"/>
            <w:sz w:val="28"/>
            <w:szCs w:val="28"/>
          </w:rPr>
          <w:t>http://znanium.com/</w:t>
        </w:r>
      </w:hyperlink>
    </w:p>
    <w:p w:rsidR="00352D7D" w:rsidRPr="00352D7D" w:rsidRDefault="00352D7D" w:rsidP="00352D7D">
      <w:pPr>
        <w:spacing w:line="360" w:lineRule="auto"/>
        <w:ind w:firstLine="709"/>
        <w:jc w:val="both"/>
        <w:rPr>
          <w:sz w:val="28"/>
          <w:szCs w:val="28"/>
        </w:rPr>
      </w:pPr>
    </w:p>
    <w:p w:rsidR="00352D7D" w:rsidRPr="00352D7D" w:rsidRDefault="00352D7D" w:rsidP="00352D7D">
      <w:pPr>
        <w:spacing w:line="360" w:lineRule="auto"/>
        <w:ind w:firstLine="709"/>
        <w:jc w:val="both"/>
        <w:rPr>
          <w:sz w:val="28"/>
          <w:szCs w:val="28"/>
        </w:rPr>
      </w:pPr>
      <w:bookmarkStart w:id="24" w:name="_GoBack"/>
      <w:r w:rsidRPr="00B1029B">
        <w:rPr>
          <w:b/>
          <w:sz w:val="28"/>
          <w:szCs w:val="28"/>
        </w:rPr>
        <w:t>9</w:t>
      </w:r>
      <w:bookmarkEnd w:id="24"/>
      <w:r w:rsidRPr="00352D7D">
        <w:rPr>
          <w:sz w:val="28"/>
          <w:szCs w:val="28"/>
        </w:rPr>
        <w:t xml:space="preserve">. </w:t>
      </w:r>
      <w:r w:rsidRPr="00352D7D">
        <w:rPr>
          <w:b/>
          <w:sz w:val="28"/>
          <w:szCs w:val="28"/>
        </w:rPr>
        <w:t>Перечень ресурсов информационно-телекоммуникационной сети «Интернет», необходимых для освоения дисциплины</w:t>
      </w:r>
      <w:r w:rsidRPr="00352D7D">
        <w:rPr>
          <w:sz w:val="28"/>
          <w:szCs w:val="28"/>
        </w:rPr>
        <w:t xml:space="preserve"> </w:t>
      </w:r>
    </w:p>
    <w:p w:rsidR="00352D7D" w:rsidRPr="00352D7D" w:rsidRDefault="00352D7D" w:rsidP="00352D7D">
      <w:pPr>
        <w:spacing w:line="360" w:lineRule="auto"/>
        <w:ind w:firstLine="709"/>
        <w:jc w:val="both"/>
        <w:rPr>
          <w:sz w:val="28"/>
          <w:szCs w:val="28"/>
        </w:rPr>
      </w:pPr>
      <w:r w:rsidRPr="00352D7D">
        <w:rPr>
          <w:sz w:val="28"/>
          <w:szCs w:val="28"/>
        </w:rPr>
        <w:t>1. Комитет Государственной Думы по безопасности и противодействию коррупции http://www.komitet2-16.km.duma.gov.ru/</w:t>
      </w:r>
    </w:p>
    <w:p w:rsidR="00352D7D" w:rsidRPr="00352D7D" w:rsidRDefault="00352D7D" w:rsidP="00352D7D">
      <w:pPr>
        <w:spacing w:line="360" w:lineRule="auto"/>
        <w:ind w:firstLine="709"/>
        <w:jc w:val="both"/>
        <w:rPr>
          <w:sz w:val="28"/>
          <w:szCs w:val="28"/>
        </w:rPr>
      </w:pPr>
      <w:r w:rsidRPr="00352D7D">
        <w:rPr>
          <w:sz w:val="28"/>
          <w:szCs w:val="28"/>
        </w:rPr>
        <w:t>2.  Судебный департамент при Верховном Суде Российской Федерации http://www.cdep.ru/</w:t>
      </w:r>
    </w:p>
    <w:p w:rsidR="00352D7D" w:rsidRPr="00352D7D" w:rsidRDefault="00352D7D" w:rsidP="00352D7D">
      <w:pPr>
        <w:spacing w:line="360" w:lineRule="auto"/>
        <w:ind w:firstLine="709"/>
        <w:jc w:val="both"/>
        <w:rPr>
          <w:sz w:val="28"/>
          <w:szCs w:val="28"/>
        </w:rPr>
      </w:pPr>
      <w:r w:rsidRPr="00352D7D">
        <w:rPr>
          <w:sz w:val="28"/>
          <w:szCs w:val="28"/>
        </w:rPr>
        <w:t>3. Генеральная прокуратура Российской Федерации http://genproc.gov.ru/</w:t>
      </w:r>
    </w:p>
    <w:p w:rsidR="00352D7D" w:rsidRPr="00352D7D" w:rsidRDefault="00352D7D" w:rsidP="00352D7D">
      <w:pPr>
        <w:spacing w:line="360" w:lineRule="auto"/>
        <w:ind w:firstLine="709"/>
        <w:jc w:val="both"/>
        <w:rPr>
          <w:sz w:val="28"/>
          <w:szCs w:val="28"/>
        </w:rPr>
      </w:pPr>
      <w:r w:rsidRPr="00352D7D">
        <w:rPr>
          <w:sz w:val="28"/>
          <w:szCs w:val="28"/>
        </w:rPr>
        <w:t>4. Федеральная служба государственной статистики http://www.gks.ru/</w:t>
      </w:r>
    </w:p>
    <w:p w:rsidR="00352D7D" w:rsidRPr="00352D7D" w:rsidRDefault="00352D7D" w:rsidP="00352D7D">
      <w:pPr>
        <w:spacing w:line="360" w:lineRule="auto"/>
        <w:ind w:firstLine="709"/>
        <w:jc w:val="both"/>
        <w:rPr>
          <w:sz w:val="28"/>
          <w:szCs w:val="28"/>
        </w:rPr>
      </w:pPr>
      <w:r w:rsidRPr="00352D7D">
        <w:rPr>
          <w:sz w:val="28"/>
          <w:szCs w:val="28"/>
        </w:rPr>
        <w:t xml:space="preserve">5. Электронно-библиотечная система </w:t>
      </w:r>
      <w:proofErr w:type="spellStart"/>
      <w:r w:rsidRPr="00352D7D">
        <w:rPr>
          <w:sz w:val="28"/>
          <w:szCs w:val="28"/>
        </w:rPr>
        <w:t>Znanium</w:t>
      </w:r>
      <w:proofErr w:type="spellEnd"/>
      <w:r w:rsidRPr="00352D7D">
        <w:rPr>
          <w:sz w:val="28"/>
          <w:szCs w:val="28"/>
        </w:rPr>
        <w:t xml:space="preserve"> http://www.znanium.com  </w:t>
      </w:r>
    </w:p>
    <w:p w:rsidR="00352D7D" w:rsidRPr="00352D7D" w:rsidRDefault="00352D7D" w:rsidP="00352D7D">
      <w:pPr>
        <w:spacing w:line="360" w:lineRule="auto"/>
        <w:ind w:firstLine="709"/>
        <w:jc w:val="both"/>
        <w:rPr>
          <w:sz w:val="28"/>
          <w:szCs w:val="28"/>
        </w:rPr>
      </w:pPr>
      <w:r w:rsidRPr="00352D7D">
        <w:rPr>
          <w:sz w:val="28"/>
          <w:szCs w:val="28"/>
        </w:rPr>
        <w:t xml:space="preserve">6. Электронно-библиотечная система «Университетская библиотека ОНЛАЙН» http://biblioclub.ru/   </w:t>
      </w:r>
    </w:p>
    <w:p w:rsidR="00352D7D" w:rsidRPr="00352D7D" w:rsidRDefault="00352D7D" w:rsidP="00352D7D">
      <w:pPr>
        <w:spacing w:line="360" w:lineRule="auto"/>
        <w:ind w:firstLine="709"/>
        <w:jc w:val="both"/>
        <w:rPr>
          <w:sz w:val="28"/>
          <w:szCs w:val="28"/>
        </w:rPr>
      </w:pPr>
      <w:r w:rsidRPr="00352D7D">
        <w:rPr>
          <w:sz w:val="28"/>
          <w:szCs w:val="28"/>
        </w:rPr>
        <w:t xml:space="preserve">7. Электронно-библиотечная система BOOK.RU </w:t>
      </w:r>
      <w:hyperlink r:id="rId9" w:history="1">
        <w:r w:rsidRPr="00352D7D">
          <w:rPr>
            <w:rStyle w:val="a9"/>
            <w:sz w:val="28"/>
            <w:szCs w:val="28"/>
          </w:rPr>
          <w:t>http://www.book.ru</w:t>
        </w:r>
      </w:hyperlink>
    </w:p>
    <w:p w:rsidR="00352D7D" w:rsidRPr="00352D7D" w:rsidRDefault="00352D7D" w:rsidP="00352D7D">
      <w:pPr>
        <w:spacing w:line="360" w:lineRule="auto"/>
        <w:ind w:firstLine="709"/>
        <w:jc w:val="both"/>
        <w:rPr>
          <w:sz w:val="28"/>
          <w:szCs w:val="28"/>
        </w:rPr>
      </w:pPr>
      <w:r w:rsidRPr="00352D7D">
        <w:rPr>
          <w:sz w:val="28"/>
          <w:szCs w:val="28"/>
        </w:rPr>
        <w:lastRenderedPageBreak/>
        <w:t xml:space="preserve">8. Электронная библиотека Финансового университета (ЭБ) </w:t>
      </w:r>
      <w:hyperlink r:id="rId10" w:history="1">
        <w:r w:rsidRPr="00352D7D">
          <w:rPr>
            <w:rStyle w:val="a9"/>
            <w:sz w:val="28"/>
            <w:szCs w:val="28"/>
          </w:rPr>
          <w:t>http://elib.fa.ru/</w:t>
        </w:r>
      </w:hyperlink>
    </w:p>
    <w:p w:rsidR="00352D7D" w:rsidRPr="00352D7D" w:rsidRDefault="00352D7D" w:rsidP="00352D7D">
      <w:pPr>
        <w:spacing w:line="360" w:lineRule="auto"/>
        <w:ind w:firstLine="709"/>
        <w:jc w:val="both"/>
        <w:rPr>
          <w:sz w:val="28"/>
          <w:szCs w:val="28"/>
        </w:rPr>
      </w:pPr>
      <w:r w:rsidRPr="00352D7D">
        <w:rPr>
          <w:sz w:val="28"/>
          <w:szCs w:val="28"/>
        </w:rPr>
        <w:t>9. Электронно-библиотечная система издательства «ЮРАЙТ» https://www.biblio-online.ru/</w:t>
      </w:r>
    </w:p>
    <w:p w:rsidR="00352D7D" w:rsidRPr="00352D7D" w:rsidRDefault="00352D7D" w:rsidP="00352D7D">
      <w:pPr>
        <w:spacing w:line="360" w:lineRule="auto"/>
        <w:ind w:firstLine="709"/>
        <w:jc w:val="both"/>
        <w:rPr>
          <w:sz w:val="28"/>
          <w:szCs w:val="28"/>
        </w:rPr>
      </w:pPr>
    </w:p>
    <w:p w:rsidR="00D6278A" w:rsidRDefault="00D6278A" w:rsidP="00352D7D">
      <w:pPr>
        <w:pStyle w:val="1"/>
        <w:spacing w:before="0" w:after="0" w:line="360" w:lineRule="auto"/>
        <w:ind w:firstLine="709"/>
        <w:jc w:val="both"/>
        <w:rPr>
          <w:rFonts w:ascii="Times New Roman" w:hAnsi="Times New Roman"/>
          <w:color w:val="auto"/>
        </w:rPr>
      </w:pPr>
      <w:bookmarkStart w:id="25" w:name="_Toc506893290"/>
      <w:bookmarkEnd w:id="23"/>
      <w:r w:rsidRPr="00352D7D">
        <w:rPr>
          <w:rFonts w:ascii="Times New Roman" w:hAnsi="Times New Roman"/>
          <w:color w:val="auto"/>
        </w:rPr>
        <w:t xml:space="preserve">10. </w:t>
      </w:r>
      <w:bookmarkStart w:id="26" w:name="_Toc415149569"/>
      <w:bookmarkStart w:id="27" w:name="_Toc447808552"/>
      <w:r w:rsidRPr="00352D7D">
        <w:rPr>
          <w:rFonts w:ascii="Times New Roman" w:hAnsi="Times New Roman"/>
          <w:color w:val="auto"/>
        </w:rPr>
        <w:t>Методические указания для обучающихся по освоению</w:t>
      </w:r>
      <w:r w:rsidRPr="00935710">
        <w:rPr>
          <w:rFonts w:ascii="Times New Roman" w:hAnsi="Times New Roman"/>
          <w:color w:val="auto"/>
        </w:rPr>
        <w:t xml:space="preserve"> дисциплины</w:t>
      </w:r>
      <w:bookmarkEnd w:id="25"/>
      <w:bookmarkEnd w:id="26"/>
      <w:bookmarkEnd w:id="27"/>
    </w:p>
    <w:p w:rsidR="003B789B" w:rsidRPr="003B789B" w:rsidRDefault="003B789B" w:rsidP="003B78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919"/>
      </w:tblGrid>
      <w:tr w:rsidR="008B04EE" w:rsidRPr="00CC1A34" w:rsidTr="00F04A2D">
        <w:tc>
          <w:tcPr>
            <w:tcW w:w="3544" w:type="dxa"/>
            <w:shd w:val="clear" w:color="auto" w:fill="auto"/>
          </w:tcPr>
          <w:p w:rsidR="008B04EE" w:rsidRDefault="008B04EE" w:rsidP="00F04A2D">
            <w:bookmarkStart w:id="28" w:name="_Toc421013511"/>
            <w:bookmarkStart w:id="29" w:name="_Toc447808553"/>
            <w:r w:rsidRPr="00CC1A34">
              <w:t>Положение о реферате, эссе, контрольной работе, домашнем творческом задании студента по дисциплине (модулю)</w:t>
            </w:r>
          </w:p>
          <w:p w:rsidR="00C4561A" w:rsidRDefault="00C4561A" w:rsidP="00F04A2D"/>
          <w:p w:rsidR="00C4561A" w:rsidRPr="00CC1A34" w:rsidRDefault="00C4561A" w:rsidP="00F04A2D">
            <w:r>
              <w:t>Методические материалы по дисциплине</w:t>
            </w:r>
          </w:p>
        </w:tc>
        <w:tc>
          <w:tcPr>
            <w:tcW w:w="5919" w:type="dxa"/>
            <w:shd w:val="clear" w:color="auto" w:fill="auto"/>
          </w:tcPr>
          <w:p w:rsidR="00C4561A" w:rsidRPr="00F068C1" w:rsidRDefault="00F068C1" w:rsidP="00F04A2D">
            <w:pPr>
              <w:rPr>
                <w:u w:val="single"/>
              </w:rPr>
            </w:pPr>
            <w:r w:rsidRPr="00F068C1">
              <w:rPr>
                <w:u w:val="single"/>
              </w:rPr>
              <w:t>http://www.fa.ru/univer/DocLib/Организация%20учебного%20процесса/Нормативные%20документы%20по%20самостоятельной%20работе/Приказ%20№0611_о%20от%2001.04.2014.PDF</w:t>
            </w:r>
          </w:p>
          <w:p w:rsidR="00F068C1" w:rsidRDefault="00F068C1" w:rsidP="00F04A2D"/>
          <w:p w:rsidR="00C4561A" w:rsidRDefault="00AF2FF0" w:rsidP="00F04A2D">
            <w:hyperlink r:id="rId11" w:history="1">
              <w:r w:rsidR="00C4561A" w:rsidRPr="00796C8F">
                <w:rPr>
                  <w:rStyle w:val="a9"/>
                </w:rPr>
                <w:t>https://portal.fa.ru/Catalog?MenuId=Catalog</w:t>
              </w:r>
            </w:hyperlink>
          </w:p>
          <w:p w:rsidR="00C4561A" w:rsidRPr="00CC1A34" w:rsidRDefault="00C4561A" w:rsidP="00F04A2D"/>
        </w:tc>
      </w:tr>
    </w:tbl>
    <w:p w:rsidR="00403B54" w:rsidRDefault="00403B54" w:rsidP="00517861">
      <w:pPr>
        <w:pStyle w:val="1"/>
        <w:spacing w:before="0" w:after="0" w:line="360" w:lineRule="auto"/>
        <w:ind w:firstLine="709"/>
        <w:jc w:val="both"/>
        <w:rPr>
          <w:rFonts w:ascii="Times New Roman" w:hAnsi="Times New Roman"/>
          <w:color w:val="auto"/>
        </w:rPr>
      </w:pPr>
      <w:bookmarkStart w:id="30" w:name="_Toc506893291"/>
    </w:p>
    <w:p w:rsidR="00E86CD2" w:rsidRPr="00CC1A34" w:rsidRDefault="00E86CD2" w:rsidP="00517861">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bookmarkEnd w:id="30"/>
      <w:r w:rsidRPr="00CC1A34">
        <w:rPr>
          <w:rFonts w:ascii="Times New Roman" w:hAnsi="Times New Roman"/>
          <w:webHidden/>
          <w:color w:val="auto"/>
        </w:rPr>
        <w:tab/>
      </w:r>
    </w:p>
    <w:p w:rsidR="001F285C" w:rsidRPr="0097293E" w:rsidRDefault="001F285C" w:rsidP="00517861">
      <w:pPr>
        <w:spacing w:line="360" w:lineRule="auto"/>
        <w:ind w:firstLine="709"/>
        <w:jc w:val="both"/>
        <w:rPr>
          <w:rFonts w:eastAsia="Calibri"/>
          <w:sz w:val="28"/>
          <w:szCs w:val="28"/>
        </w:rPr>
      </w:pPr>
      <w:bookmarkStart w:id="31" w:name="_Toc506893292"/>
      <w:r w:rsidRPr="0097293E">
        <w:rPr>
          <w:rFonts w:eastAsia="Calibri"/>
          <w:sz w:val="28"/>
          <w:szCs w:val="28"/>
        </w:rPr>
        <w:t>11.1 Комплект лицензионного программного обеспечения:</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 xml:space="preserve">1. </w:t>
      </w:r>
      <w:r w:rsidRPr="0097293E">
        <w:rPr>
          <w:rFonts w:eastAsia="Calibri"/>
          <w:sz w:val="28"/>
          <w:szCs w:val="28"/>
          <w:lang w:val="en-US"/>
        </w:rPr>
        <w:t>Windows</w:t>
      </w:r>
      <w:r w:rsidRPr="0097293E">
        <w:rPr>
          <w:rFonts w:eastAsia="Calibri"/>
          <w:sz w:val="28"/>
          <w:szCs w:val="28"/>
        </w:rPr>
        <w:t xml:space="preserve"> </w:t>
      </w:r>
      <w:r w:rsidRPr="0097293E">
        <w:rPr>
          <w:rFonts w:eastAsia="Calibri"/>
          <w:sz w:val="28"/>
          <w:szCs w:val="28"/>
          <w:lang w:val="en-US"/>
        </w:rPr>
        <w:t>Microsoft</w:t>
      </w:r>
      <w:r w:rsidRPr="0097293E">
        <w:rPr>
          <w:rFonts w:eastAsia="Calibri"/>
          <w:sz w:val="28"/>
          <w:szCs w:val="28"/>
        </w:rPr>
        <w:t xml:space="preserve"> </w:t>
      </w:r>
      <w:r w:rsidRPr="0097293E">
        <w:rPr>
          <w:rFonts w:eastAsia="Calibri"/>
          <w:sz w:val="28"/>
          <w:szCs w:val="28"/>
          <w:lang w:val="en-US"/>
        </w:rPr>
        <w:t>Office</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 xml:space="preserve">2. Антивирус </w:t>
      </w:r>
      <w:r w:rsidRPr="0097293E">
        <w:rPr>
          <w:rFonts w:eastAsia="Calibri"/>
          <w:sz w:val="28"/>
          <w:szCs w:val="28"/>
          <w:lang w:val="en-US"/>
        </w:rPr>
        <w:t>ESET</w:t>
      </w:r>
      <w:r w:rsidRPr="0097293E">
        <w:rPr>
          <w:rFonts w:eastAsia="Calibri"/>
          <w:sz w:val="28"/>
          <w:szCs w:val="28"/>
        </w:rPr>
        <w:t xml:space="preserve"> </w:t>
      </w:r>
      <w:r w:rsidRPr="0097293E">
        <w:rPr>
          <w:rFonts w:eastAsia="Calibri"/>
          <w:sz w:val="28"/>
          <w:szCs w:val="28"/>
          <w:lang w:val="en-US"/>
        </w:rPr>
        <w:t>Endpoint</w:t>
      </w:r>
      <w:r w:rsidRPr="0097293E">
        <w:rPr>
          <w:rFonts w:eastAsia="Calibri"/>
          <w:sz w:val="28"/>
          <w:szCs w:val="28"/>
        </w:rPr>
        <w:t xml:space="preserve"> </w:t>
      </w:r>
      <w:r w:rsidRPr="0097293E">
        <w:rPr>
          <w:rFonts w:eastAsia="Calibri"/>
          <w:sz w:val="28"/>
          <w:szCs w:val="28"/>
          <w:lang w:val="en-US"/>
        </w:rPr>
        <w:t>Security</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11.2 Современные профессиональные базы данных и информационные справочные системы:</w:t>
      </w:r>
    </w:p>
    <w:p w:rsidR="001F285C" w:rsidRPr="004D7F77" w:rsidRDefault="001F285C" w:rsidP="00517861">
      <w:pPr>
        <w:pStyle w:val="af"/>
        <w:autoSpaceDE w:val="0"/>
        <w:autoSpaceDN w:val="0"/>
        <w:adjustRightInd w:val="0"/>
        <w:spacing w:line="360" w:lineRule="auto"/>
        <w:ind w:left="0" w:firstLine="709"/>
        <w:jc w:val="both"/>
        <w:rPr>
          <w:rFonts w:eastAsia="TimesNewRomanPSMT"/>
          <w:color w:val="000000"/>
          <w:sz w:val="28"/>
          <w:szCs w:val="28"/>
        </w:rPr>
      </w:pPr>
      <w:r>
        <w:rPr>
          <w:rFonts w:eastAsia="TimesNewRomanPSMT"/>
          <w:color w:val="000000"/>
          <w:sz w:val="28"/>
          <w:szCs w:val="28"/>
        </w:rPr>
        <w:t xml:space="preserve">1. </w:t>
      </w:r>
      <w:r w:rsidRPr="004D7F77">
        <w:rPr>
          <w:rFonts w:eastAsia="TimesNewRomanPSMT"/>
          <w:color w:val="000000"/>
          <w:sz w:val="28"/>
          <w:szCs w:val="28"/>
        </w:rPr>
        <w:t xml:space="preserve">Справочная правовая система </w:t>
      </w:r>
      <w:proofErr w:type="spellStart"/>
      <w:r w:rsidRPr="004D7F77">
        <w:rPr>
          <w:rFonts w:eastAsia="TimesNewRomanPSMT"/>
          <w:color w:val="000000"/>
          <w:sz w:val="28"/>
          <w:szCs w:val="28"/>
        </w:rPr>
        <w:t>КонсультантПлюс</w:t>
      </w:r>
      <w:proofErr w:type="spellEnd"/>
      <w:r w:rsidRPr="004D7F77">
        <w:rPr>
          <w:rFonts w:eastAsia="TimesNewRomanPSMT"/>
          <w:color w:val="000000"/>
          <w:sz w:val="28"/>
          <w:szCs w:val="28"/>
        </w:rPr>
        <w:t xml:space="preserve">»: </w:t>
      </w:r>
      <w:hyperlink r:id="rId12" w:history="1">
        <w:r w:rsidRPr="004D7F77">
          <w:rPr>
            <w:rStyle w:val="a9"/>
            <w:sz w:val="28"/>
            <w:szCs w:val="28"/>
          </w:rPr>
          <w:t>http://www.consultant.ru/</w:t>
        </w:r>
      </w:hyperlink>
    </w:p>
    <w:p w:rsidR="001F285C" w:rsidRDefault="001F285C" w:rsidP="00517861">
      <w:pPr>
        <w:autoSpaceDE w:val="0"/>
        <w:autoSpaceDN w:val="0"/>
        <w:adjustRightInd w:val="0"/>
        <w:spacing w:line="360" w:lineRule="auto"/>
        <w:ind w:firstLine="709"/>
        <w:jc w:val="both"/>
        <w:rPr>
          <w:rStyle w:val="a9"/>
          <w:sz w:val="28"/>
          <w:szCs w:val="28"/>
        </w:rPr>
      </w:pPr>
      <w:r>
        <w:rPr>
          <w:rFonts w:eastAsia="TimesNewRomanPSMT"/>
          <w:color w:val="000000"/>
          <w:sz w:val="28"/>
          <w:szCs w:val="28"/>
        </w:rPr>
        <w:t xml:space="preserve">2. </w:t>
      </w:r>
      <w:r w:rsidRPr="00A951B9">
        <w:rPr>
          <w:rFonts w:eastAsia="TimesNewRomanPSMT"/>
          <w:color w:val="000000"/>
          <w:sz w:val="28"/>
          <w:szCs w:val="28"/>
        </w:rPr>
        <w:t>Справочная правовая система «Гарант»:</w:t>
      </w:r>
      <w:r w:rsidRPr="004D7F77">
        <w:t xml:space="preserve"> </w:t>
      </w:r>
      <w:hyperlink r:id="rId13" w:history="1">
        <w:r w:rsidRPr="00A951B9">
          <w:rPr>
            <w:rStyle w:val="a9"/>
            <w:sz w:val="28"/>
            <w:szCs w:val="28"/>
          </w:rPr>
          <w:t>http://www.garant.ru/</w:t>
        </w:r>
      </w:hyperlink>
    </w:p>
    <w:p w:rsidR="00F3704E" w:rsidRPr="00A951B9" w:rsidRDefault="00403B54" w:rsidP="00403B54">
      <w:pPr>
        <w:autoSpaceDE w:val="0"/>
        <w:autoSpaceDN w:val="0"/>
        <w:adjustRightInd w:val="0"/>
        <w:spacing w:line="360" w:lineRule="auto"/>
        <w:ind w:firstLine="709"/>
        <w:jc w:val="both"/>
        <w:rPr>
          <w:rFonts w:eastAsia="TimesNewRomanPSMT"/>
          <w:color w:val="000000"/>
          <w:sz w:val="28"/>
          <w:szCs w:val="28"/>
        </w:rPr>
      </w:pPr>
      <w:r>
        <w:rPr>
          <w:rFonts w:eastAsia="TimesNewRomanPSMT"/>
          <w:color w:val="000000"/>
          <w:sz w:val="28"/>
          <w:szCs w:val="28"/>
        </w:rPr>
        <w:t>3.</w:t>
      </w:r>
      <w:r w:rsidRPr="00403B54">
        <w:rPr>
          <w:rFonts w:eastAsia="TimesNewRomanPSMT"/>
          <w:color w:val="000000"/>
          <w:sz w:val="28"/>
          <w:szCs w:val="28"/>
        </w:rPr>
        <w:t xml:space="preserve"> Электронно-библиотечная система издательства «ЮРАЙТ» https://www.biblio-online.ru/                      </w:t>
      </w:r>
    </w:p>
    <w:p w:rsidR="00E86CD2" w:rsidRPr="00CC1A34" w:rsidRDefault="00E86CD2" w:rsidP="00517861">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1"/>
    </w:p>
    <w:p w:rsidR="00B03BF1" w:rsidRPr="007B5047" w:rsidRDefault="00E86CD2" w:rsidP="00517861">
      <w:pPr>
        <w:widowControl w:val="0"/>
        <w:tabs>
          <w:tab w:val="left" w:pos="709"/>
        </w:tabs>
        <w:spacing w:line="360" w:lineRule="auto"/>
        <w:ind w:firstLine="709"/>
        <w:jc w:val="both"/>
        <w:rPr>
          <w:sz w:val="28"/>
          <w:szCs w:val="28"/>
        </w:rPr>
      </w:pPr>
      <w:r w:rsidRPr="007B5047">
        <w:rPr>
          <w:sz w:val="28"/>
          <w:szCs w:val="28"/>
        </w:rPr>
        <w:t xml:space="preserve">Материально-техническая база, которой располагает Финансовый </w:t>
      </w:r>
      <w:r w:rsidRPr="007B5047">
        <w:rPr>
          <w:sz w:val="28"/>
          <w:szCs w:val="28"/>
        </w:rPr>
        <w:lastRenderedPageBreak/>
        <w:t>университет: аудиторный фонд, компьютерные классы</w:t>
      </w:r>
      <w:r w:rsidR="007B5047" w:rsidRPr="007B5047">
        <w:rPr>
          <w:sz w:val="28"/>
          <w:szCs w:val="28"/>
        </w:rPr>
        <w:t xml:space="preserve">, библиотека Финансового университета </w:t>
      </w:r>
      <w:r w:rsidRPr="007B5047">
        <w:rPr>
          <w:sz w:val="28"/>
          <w:szCs w:val="28"/>
        </w:rPr>
        <w:t>и др.; ПК, информ</w:t>
      </w:r>
      <w:r w:rsidR="00BB36D0">
        <w:rPr>
          <w:sz w:val="28"/>
          <w:szCs w:val="28"/>
        </w:rPr>
        <w:t>ационные базы данных; интернет</w:t>
      </w:r>
      <w:r w:rsidR="00475A17">
        <w:rPr>
          <w:sz w:val="28"/>
          <w:szCs w:val="28"/>
        </w:rPr>
        <w:t>, справочники</w:t>
      </w:r>
      <w:r w:rsidRPr="007B5047">
        <w:rPr>
          <w:sz w:val="28"/>
          <w:szCs w:val="28"/>
        </w:rPr>
        <w:t>.</w:t>
      </w:r>
    </w:p>
    <w:sectPr w:rsidR="00B03BF1" w:rsidRPr="007B5047" w:rsidSect="002370A5">
      <w:footerReference w:type="even" r:id="rId14"/>
      <w:footerReference w:type="default" r:id="rId15"/>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FF0" w:rsidRDefault="00AF2FF0">
      <w:r>
        <w:separator/>
      </w:r>
    </w:p>
  </w:endnote>
  <w:endnote w:type="continuationSeparator" w:id="0">
    <w:p w:rsidR="00AF2FF0" w:rsidRDefault="00AF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273" w:rsidRDefault="00626273"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26273" w:rsidRDefault="0062627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273" w:rsidRDefault="00626273"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1029B">
      <w:rPr>
        <w:rStyle w:val="ab"/>
        <w:noProof/>
      </w:rPr>
      <w:t>26</w:t>
    </w:r>
    <w:r>
      <w:rPr>
        <w:rStyle w:val="ab"/>
      </w:rPr>
      <w:fldChar w:fldCharType="end"/>
    </w:r>
  </w:p>
  <w:p w:rsidR="00626273" w:rsidRDefault="0062627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FF0" w:rsidRDefault="00AF2FF0">
      <w:r>
        <w:separator/>
      </w:r>
    </w:p>
  </w:footnote>
  <w:footnote w:type="continuationSeparator" w:id="0">
    <w:p w:rsidR="00AF2FF0" w:rsidRDefault="00AF2FF0">
      <w:r>
        <w:continuationSeparator/>
      </w:r>
    </w:p>
  </w:footnote>
  <w:footnote w:id="1">
    <w:p w:rsidR="00626273" w:rsidRPr="00750BF5" w:rsidRDefault="00626273" w:rsidP="00E64A02">
      <w:pPr>
        <w:pStyle w:val="af3"/>
        <w:rPr>
          <w:sz w:val="16"/>
          <w:szCs w:val="16"/>
        </w:rPr>
      </w:pPr>
      <w:r>
        <w:rPr>
          <w:rStyle w:val="af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 w:id="2">
    <w:p w:rsidR="00626273" w:rsidRPr="00750BF5" w:rsidRDefault="00626273" w:rsidP="00E64A02">
      <w:pPr>
        <w:pStyle w:val="af3"/>
        <w:rPr>
          <w:sz w:val="16"/>
          <w:szCs w:val="16"/>
        </w:rPr>
      </w:pPr>
      <w:r w:rsidRPr="00750BF5">
        <w:rPr>
          <w:rStyle w:val="af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104"/>
    <w:multiLevelType w:val="hybridMultilevel"/>
    <w:tmpl w:val="59C8D778"/>
    <w:lvl w:ilvl="0" w:tplc="E93065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869D5"/>
    <w:multiLevelType w:val="hybridMultilevel"/>
    <w:tmpl w:val="EAF0AFC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E1876"/>
    <w:multiLevelType w:val="hybridMultilevel"/>
    <w:tmpl w:val="4788AC1C"/>
    <w:lvl w:ilvl="0" w:tplc="04848040">
      <w:start w:val="1"/>
      <w:numFmt w:val="bullet"/>
      <w:lvlText w:val=""/>
      <w:lvlJc w:val="left"/>
      <w:pPr>
        <w:tabs>
          <w:tab w:val="num" w:pos="1732"/>
        </w:tabs>
        <w:ind w:left="1732" w:hanging="360"/>
      </w:pPr>
      <w:rPr>
        <w:rFonts w:ascii="Symbol" w:hAnsi="Symbol" w:hint="default"/>
      </w:rPr>
    </w:lvl>
    <w:lvl w:ilvl="1" w:tplc="04190003">
      <w:start w:val="1"/>
      <w:numFmt w:val="bullet"/>
      <w:lvlText w:val="o"/>
      <w:lvlJc w:val="left"/>
      <w:pPr>
        <w:tabs>
          <w:tab w:val="num" w:pos="1837"/>
        </w:tabs>
        <w:ind w:left="1837"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3964457"/>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8F23FE"/>
    <w:multiLevelType w:val="multilevel"/>
    <w:tmpl w:val="47841BC0"/>
    <w:lvl w:ilvl="0">
      <w:start w:val="1"/>
      <w:numFmt w:val="decimal"/>
      <w:lvlText w:val="%1."/>
      <w:lvlJc w:val="left"/>
      <w:pPr>
        <w:tabs>
          <w:tab w:val="num" w:pos="750"/>
        </w:tabs>
        <w:ind w:left="750" w:hanging="390"/>
      </w:pPr>
      <w:rPr>
        <w:rFonts w:cs="Times New Roman"/>
        <w:b w:val="0"/>
        <w:b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075F6D"/>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992E19"/>
    <w:multiLevelType w:val="hybridMultilevel"/>
    <w:tmpl w:val="3DDEF746"/>
    <w:lvl w:ilvl="0" w:tplc="B1BA99AE">
      <w:start w:val="1"/>
      <w:numFmt w:val="decimal"/>
      <w:lvlText w:val="%1."/>
      <w:lvlJc w:val="left"/>
      <w:pPr>
        <w:ind w:left="108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8722D8E"/>
    <w:multiLevelType w:val="hybridMultilevel"/>
    <w:tmpl w:val="2C763498"/>
    <w:lvl w:ilvl="0" w:tplc="49BC1D08">
      <w:start w:val="1"/>
      <w:numFmt w:val="decimal"/>
      <w:lvlText w:val="%1."/>
      <w:lvlJc w:val="left"/>
      <w:pPr>
        <w:ind w:left="2299" w:hanging="15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AB60EDF"/>
    <w:multiLevelType w:val="hybridMultilevel"/>
    <w:tmpl w:val="4A18E200"/>
    <w:lvl w:ilvl="0" w:tplc="60D6478C">
      <w:start w:val="1"/>
      <w:numFmt w:val="decimal"/>
      <w:lvlText w:val="%1."/>
      <w:lvlJc w:val="left"/>
      <w:pPr>
        <w:ind w:left="1789" w:hanging="1080"/>
      </w:pPr>
      <w:rPr>
        <w:rFonts w:ascii="Times New Roman" w:hAnsi="Times New Roman" w:cs="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D4B18E8"/>
    <w:multiLevelType w:val="hybridMultilevel"/>
    <w:tmpl w:val="07A6E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AF1926"/>
    <w:multiLevelType w:val="hybridMultilevel"/>
    <w:tmpl w:val="F8DE1788"/>
    <w:lvl w:ilvl="0" w:tplc="1EE8FB12">
      <w:start w:val="1"/>
      <w:numFmt w:val="bullet"/>
      <w:lvlText w:val="-"/>
      <w:lvlJc w:val="left"/>
      <w:pPr>
        <w:ind w:left="826" w:hanging="164"/>
      </w:pPr>
      <w:rPr>
        <w:rFonts w:ascii="Times New Roman" w:eastAsia="Times New Roman" w:hAnsi="Times New Roman" w:hint="default"/>
        <w:sz w:val="28"/>
        <w:szCs w:val="28"/>
      </w:rPr>
    </w:lvl>
    <w:lvl w:ilvl="1" w:tplc="856C0474">
      <w:start w:val="1"/>
      <w:numFmt w:val="bullet"/>
      <w:lvlText w:val="•"/>
      <w:lvlJc w:val="left"/>
      <w:pPr>
        <w:ind w:left="1739" w:hanging="164"/>
      </w:pPr>
      <w:rPr>
        <w:rFonts w:hint="default"/>
      </w:rPr>
    </w:lvl>
    <w:lvl w:ilvl="2" w:tplc="19425C8E">
      <w:start w:val="1"/>
      <w:numFmt w:val="bullet"/>
      <w:lvlText w:val="•"/>
      <w:lvlJc w:val="left"/>
      <w:pPr>
        <w:ind w:left="2652" w:hanging="164"/>
      </w:pPr>
      <w:rPr>
        <w:rFonts w:hint="default"/>
      </w:rPr>
    </w:lvl>
    <w:lvl w:ilvl="3" w:tplc="46407CB0">
      <w:start w:val="1"/>
      <w:numFmt w:val="bullet"/>
      <w:lvlText w:val="•"/>
      <w:lvlJc w:val="left"/>
      <w:pPr>
        <w:ind w:left="3565" w:hanging="164"/>
      </w:pPr>
      <w:rPr>
        <w:rFonts w:hint="default"/>
      </w:rPr>
    </w:lvl>
    <w:lvl w:ilvl="4" w:tplc="D7100262">
      <w:start w:val="1"/>
      <w:numFmt w:val="bullet"/>
      <w:lvlText w:val="•"/>
      <w:lvlJc w:val="left"/>
      <w:pPr>
        <w:ind w:left="4478" w:hanging="164"/>
      </w:pPr>
      <w:rPr>
        <w:rFonts w:hint="default"/>
      </w:rPr>
    </w:lvl>
    <w:lvl w:ilvl="5" w:tplc="A16E8BD8">
      <w:start w:val="1"/>
      <w:numFmt w:val="bullet"/>
      <w:lvlText w:val="•"/>
      <w:lvlJc w:val="left"/>
      <w:pPr>
        <w:ind w:left="5391" w:hanging="164"/>
      </w:pPr>
      <w:rPr>
        <w:rFonts w:hint="default"/>
      </w:rPr>
    </w:lvl>
    <w:lvl w:ilvl="6" w:tplc="79A6705A">
      <w:start w:val="1"/>
      <w:numFmt w:val="bullet"/>
      <w:lvlText w:val="•"/>
      <w:lvlJc w:val="left"/>
      <w:pPr>
        <w:ind w:left="6303" w:hanging="164"/>
      </w:pPr>
      <w:rPr>
        <w:rFonts w:hint="default"/>
      </w:rPr>
    </w:lvl>
    <w:lvl w:ilvl="7" w:tplc="CB4A8C9C">
      <w:start w:val="1"/>
      <w:numFmt w:val="bullet"/>
      <w:lvlText w:val="•"/>
      <w:lvlJc w:val="left"/>
      <w:pPr>
        <w:ind w:left="7216" w:hanging="164"/>
      </w:pPr>
      <w:rPr>
        <w:rFonts w:hint="default"/>
      </w:rPr>
    </w:lvl>
    <w:lvl w:ilvl="8" w:tplc="CB8682F2">
      <w:start w:val="1"/>
      <w:numFmt w:val="bullet"/>
      <w:lvlText w:val="•"/>
      <w:lvlJc w:val="left"/>
      <w:pPr>
        <w:ind w:left="8129" w:hanging="164"/>
      </w:pPr>
      <w:rPr>
        <w:rFonts w:hint="default"/>
      </w:rPr>
    </w:lvl>
  </w:abstractNum>
  <w:abstractNum w:abstractNumId="11" w15:restartNumberingAfterBreak="0">
    <w:nsid w:val="127E137E"/>
    <w:multiLevelType w:val="multilevel"/>
    <w:tmpl w:val="65D65670"/>
    <w:lvl w:ilvl="0">
      <w:start w:val="1"/>
      <w:numFmt w:val="decimal"/>
      <w:lvlText w:val="%1."/>
      <w:lvlJc w:val="left"/>
      <w:pPr>
        <w:ind w:left="1068" w:hanging="360"/>
      </w:pPr>
      <w:rPr>
        <w:rFonts w:hint="default"/>
        <w:color w:val="auto"/>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12" w15:restartNumberingAfterBreak="0">
    <w:nsid w:val="13A149EC"/>
    <w:multiLevelType w:val="multilevel"/>
    <w:tmpl w:val="EC56442C"/>
    <w:lvl w:ilvl="0">
      <w:start w:val="1"/>
      <w:numFmt w:val="decimal"/>
      <w:lvlText w:val="%1."/>
      <w:lvlJc w:val="left"/>
      <w:pPr>
        <w:ind w:left="720" w:hanging="360"/>
      </w:pPr>
    </w:lvl>
    <w:lvl w:ilvl="1">
      <w:start w:val="3"/>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16D22C02"/>
    <w:multiLevelType w:val="multilevel"/>
    <w:tmpl w:val="00F4E96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2A1B8A"/>
    <w:multiLevelType w:val="multilevel"/>
    <w:tmpl w:val="867CB47E"/>
    <w:lvl w:ilvl="0">
      <w:start w:val="1"/>
      <w:numFmt w:val="decimal"/>
      <w:lvlText w:val="%1."/>
      <w:lvlJc w:val="left"/>
      <w:pPr>
        <w:ind w:left="1699" w:hanging="9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1CEA79CF"/>
    <w:multiLevelType w:val="hybridMultilevel"/>
    <w:tmpl w:val="874C0880"/>
    <w:lvl w:ilvl="0" w:tplc="72A6AFDE">
      <w:start w:val="1"/>
      <w:numFmt w:val="bullet"/>
      <w:lvlText w:val="-"/>
      <w:lvlJc w:val="left"/>
      <w:pPr>
        <w:ind w:left="102" w:hanging="164"/>
      </w:pPr>
      <w:rPr>
        <w:rFonts w:ascii="Times New Roman" w:eastAsia="Times New Roman" w:hAnsi="Times New Roman" w:hint="default"/>
        <w:sz w:val="28"/>
        <w:szCs w:val="28"/>
      </w:rPr>
    </w:lvl>
    <w:lvl w:ilvl="1" w:tplc="866A24BA">
      <w:start w:val="1"/>
      <w:numFmt w:val="bullet"/>
      <w:lvlText w:val="•"/>
      <w:lvlJc w:val="left"/>
      <w:pPr>
        <w:ind w:left="1048" w:hanging="164"/>
      </w:pPr>
      <w:rPr>
        <w:rFonts w:hint="default"/>
      </w:rPr>
    </w:lvl>
    <w:lvl w:ilvl="2" w:tplc="6CA42F2A">
      <w:start w:val="1"/>
      <w:numFmt w:val="bullet"/>
      <w:lvlText w:val="•"/>
      <w:lvlJc w:val="left"/>
      <w:pPr>
        <w:ind w:left="1994" w:hanging="164"/>
      </w:pPr>
      <w:rPr>
        <w:rFonts w:hint="default"/>
      </w:rPr>
    </w:lvl>
    <w:lvl w:ilvl="3" w:tplc="C04C9A18">
      <w:start w:val="1"/>
      <w:numFmt w:val="bullet"/>
      <w:lvlText w:val="•"/>
      <w:lvlJc w:val="left"/>
      <w:pPr>
        <w:ind w:left="2941" w:hanging="164"/>
      </w:pPr>
      <w:rPr>
        <w:rFonts w:hint="default"/>
      </w:rPr>
    </w:lvl>
    <w:lvl w:ilvl="4" w:tplc="10BEC336">
      <w:start w:val="1"/>
      <w:numFmt w:val="bullet"/>
      <w:lvlText w:val="•"/>
      <w:lvlJc w:val="left"/>
      <w:pPr>
        <w:ind w:left="3887" w:hanging="164"/>
      </w:pPr>
      <w:rPr>
        <w:rFonts w:hint="default"/>
      </w:rPr>
    </w:lvl>
    <w:lvl w:ilvl="5" w:tplc="601A468E">
      <w:start w:val="1"/>
      <w:numFmt w:val="bullet"/>
      <w:lvlText w:val="•"/>
      <w:lvlJc w:val="left"/>
      <w:pPr>
        <w:ind w:left="4834" w:hanging="164"/>
      </w:pPr>
      <w:rPr>
        <w:rFonts w:hint="default"/>
      </w:rPr>
    </w:lvl>
    <w:lvl w:ilvl="6" w:tplc="392CD69A">
      <w:start w:val="1"/>
      <w:numFmt w:val="bullet"/>
      <w:lvlText w:val="•"/>
      <w:lvlJc w:val="left"/>
      <w:pPr>
        <w:ind w:left="5780" w:hanging="164"/>
      </w:pPr>
      <w:rPr>
        <w:rFonts w:hint="default"/>
      </w:rPr>
    </w:lvl>
    <w:lvl w:ilvl="7" w:tplc="7654D05C">
      <w:start w:val="1"/>
      <w:numFmt w:val="bullet"/>
      <w:lvlText w:val="•"/>
      <w:lvlJc w:val="left"/>
      <w:pPr>
        <w:ind w:left="6727" w:hanging="164"/>
      </w:pPr>
      <w:rPr>
        <w:rFonts w:hint="default"/>
      </w:rPr>
    </w:lvl>
    <w:lvl w:ilvl="8" w:tplc="01BE466E">
      <w:start w:val="1"/>
      <w:numFmt w:val="bullet"/>
      <w:lvlText w:val="•"/>
      <w:lvlJc w:val="left"/>
      <w:pPr>
        <w:ind w:left="7673" w:hanging="164"/>
      </w:pPr>
      <w:rPr>
        <w:rFonts w:hint="default"/>
      </w:rPr>
    </w:lvl>
  </w:abstractNum>
  <w:abstractNum w:abstractNumId="17" w15:restartNumberingAfterBreak="0">
    <w:nsid w:val="1E345C48"/>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8073F"/>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910A20"/>
    <w:multiLevelType w:val="hybridMultilevel"/>
    <w:tmpl w:val="3DDEF746"/>
    <w:lvl w:ilvl="0" w:tplc="B1BA99A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49647B"/>
    <w:multiLevelType w:val="hybridMultilevel"/>
    <w:tmpl w:val="37D44894"/>
    <w:lvl w:ilvl="0" w:tplc="E15ACAA4">
      <w:start w:val="1"/>
      <w:numFmt w:val="decimal"/>
      <w:lvlText w:val="%1."/>
      <w:lvlJc w:val="left"/>
      <w:pPr>
        <w:ind w:left="1107" w:hanging="281"/>
      </w:pPr>
      <w:rPr>
        <w:rFonts w:ascii="Times New Roman" w:eastAsia="Times New Roman" w:hAnsi="Times New Roman" w:hint="default"/>
        <w:i/>
        <w:sz w:val="28"/>
        <w:szCs w:val="28"/>
      </w:rPr>
    </w:lvl>
    <w:lvl w:ilvl="1" w:tplc="89EC91EE">
      <w:start w:val="1"/>
      <w:numFmt w:val="bullet"/>
      <w:lvlText w:val="•"/>
      <w:lvlJc w:val="left"/>
      <w:pPr>
        <w:ind w:left="1992" w:hanging="281"/>
      </w:pPr>
      <w:rPr>
        <w:rFonts w:hint="default"/>
      </w:rPr>
    </w:lvl>
    <w:lvl w:ilvl="2" w:tplc="D25EFF0E">
      <w:start w:val="1"/>
      <w:numFmt w:val="bullet"/>
      <w:lvlText w:val="•"/>
      <w:lvlJc w:val="left"/>
      <w:pPr>
        <w:ind w:left="2876" w:hanging="281"/>
      </w:pPr>
      <w:rPr>
        <w:rFonts w:hint="default"/>
      </w:rPr>
    </w:lvl>
    <w:lvl w:ilvl="3" w:tplc="5EB23478">
      <w:start w:val="1"/>
      <w:numFmt w:val="bullet"/>
      <w:lvlText w:val="•"/>
      <w:lvlJc w:val="left"/>
      <w:pPr>
        <w:ind w:left="3761" w:hanging="281"/>
      </w:pPr>
      <w:rPr>
        <w:rFonts w:hint="default"/>
      </w:rPr>
    </w:lvl>
    <w:lvl w:ilvl="4" w:tplc="64CA11E6">
      <w:start w:val="1"/>
      <w:numFmt w:val="bullet"/>
      <w:lvlText w:val="•"/>
      <w:lvlJc w:val="left"/>
      <w:pPr>
        <w:ind w:left="4646" w:hanging="281"/>
      </w:pPr>
      <w:rPr>
        <w:rFonts w:hint="default"/>
      </w:rPr>
    </w:lvl>
    <w:lvl w:ilvl="5" w:tplc="28B277E4">
      <w:start w:val="1"/>
      <w:numFmt w:val="bullet"/>
      <w:lvlText w:val="•"/>
      <w:lvlJc w:val="left"/>
      <w:pPr>
        <w:ind w:left="5531" w:hanging="281"/>
      </w:pPr>
      <w:rPr>
        <w:rFonts w:hint="default"/>
      </w:rPr>
    </w:lvl>
    <w:lvl w:ilvl="6" w:tplc="E6C0D724">
      <w:start w:val="1"/>
      <w:numFmt w:val="bullet"/>
      <w:lvlText w:val="•"/>
      <w:lvlJc w:val="left"/>
      <w:pPr>
        <w:ind w:left="6416" w:hanging="281"/>
      </w:pPr>
      <w:rPr>
        <w:rFonts w:hint="default"/>
      </w:rPr>
    </w:lvl>
    <w:lvl w:ilvl="7" w:tplc="20F821E4">
      <w:start w:val="1"/>
      <w:numFmt w:val="bullet"/>
      <w:lvlText w:val="•"/>
      <w:lvlJc w:val="left"/>
      <w:pPr>
        <w:ind w:left="7300" w:hanging="281"/>
      </w:pPr>
      <w:rPr>
        <w:rFonts w:hint="default"/>
      </w:rPr>
    </w:lvl>
    <w:lvl w:ilvl="8" w:tplc="6F347AD8">
      <w:start w:val="1"/>
      <w:numFmt w:val="bullet"/>
      <w:lvlText w:val="•"/>
      <w:lvlJc w:val="left"/>
      <w:pPr>
        <w:ind w:left="8185" w:hanging="281"/>
      </w:pPr>
      <w:rPr>
        <w:rFonts w:hint="default"/>
      </w:rPr>
    </w:lvl>
  </w:abstractNum>
  <w:abstractNum w:abstractNumId="21" w15:restartNumberingAfterBreak="0">
    <w:nsid w:val="244E7769"/>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2027B1"/>
    <w:multiLevelType w:val="hybridMultilevel"/>
    <w:tmpl w:val="43322A68"/>
    <w:lvl w:ilvl="0" w:tplc="5240E77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F05704"/>
    <w:multiLevelType w:val="hybridMultilevel"/>
    <w:tmpl w:val="DE7E2D38"/>
    <w:lvl w:ilvl="0" w:tplc="537887CE">
      <w:start w:val="1"/>
      <w:numFmt w:val="decimal"/>
      <w:lvlText w:val="%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EF11C4"/>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F91DD6"/>
    <w:multiLevelType w:val="multilevel"/>
    <w:tmpl w:val="90E8BAB0"/>
    <w:lvl w:ilvl="0">
      <w:start w:val="1"/>
      <w:numFmt w:val="decimal"/>
      <w:lvlText w:val="%1."/>
      <w:lvlJc w:val="left"/>
      <w:pPr>
        <w:tabs>
          <w:tab w:val="num" w:pos="720"/>
        </w:tabs>
        <w:ind w:left="720" w:hanging="360"/>
      </w:pPr>
      <w:rPr>
        <w:sz w:val="24"/>
      </w:rPr>
    </w:lvl>
    <w:lvl w:ilvl="1">
      <w:start w:val="1"/>
      <w:numFmt w:val="decimal"/>
      <w:isLgl/>
      <w:lvlText w:val="%1.%2"/>
      <w:lvlJc w:val="left"/>
      <w:pPr>
        <w:tabs>
          <w:tab w:val="num" w:pos="795"/>
        </w:tabs>
        <w:ind w:left="795" w:hanging="43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7" w15:restartNumberingAfterBreak="0">
    <w:nsid w:val="4042729B"/>
    <w:multiLevelType w:val="hybridMultilevel"/>
    <w:tmpl w:val="039A864C"/>
    <w:lvl w:ilvl="0" w:tplc="825EBF9A">
      <w:start w:val="1"/>
      <w:numFmt w:val="decimal"/>
      <w:lvlText w:val="%1."/>
      <w:lvlJc w:val="left"/>
      <w:pPr>
        <w:ind w:left="1429" w:hanging="360"/>
      </w:pPr>
      <w:rPr>
        <w:b w:val="0"/>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59D6358"/>
    <w:multiLevelType w:val="hybridMultilevel"/>
    <w:tmpl w:val="9C6C7A98"/>
    <w:lvl w:ilvl="0" w:tplc="67B8719A">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27065E"/>
    <w:multiLevelType w:val="multilevel"/>
    <w:tmpl w:val="0D7A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8931DC"/>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035C6D"/>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4" w15:restartNumberingAfterBreak="0">
    <w:nsid w:val="60AB589B"/>
    <w:multiLevelType w:val="hybridMultilevel"/>
    <w:tmpl w:val="2F82F53A"/>
    <w:lvl w:ilvl="0" w:tplc="CB72592A">
      <w:start w:val="1"/>
      <w:numFmt w:val="decimal"/>
      <w:lvlText w:val="%1."/>
      <w:lvlJc w:val="left"/>
      <w:pPr>
        <w:ind w:left="1065" w:hanging="7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F06B69"/>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362598"/>
    <w:multiLevelType w:val="hybridMultilevel"/>
    <w:tmpl w:val="3DDEF746"/>
    <w:lvl w:ilvl="0" w:tplc="B1BA99A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D32EB6"/>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9367E0"/>
    <w:multiLevelType w:val="hybridMultilevel"/>
    <w:tmpl w:val="796A66AA"/>
    <w:lvl w:ilvl="0" w:tplc="0C6C0094">
      <w:start w:val="1"/>
      <w:numFmt w:val="decimal"/>
      <w:lvlText w:val="%1."/>
      <w:lvlJc w:val="left"/>
      <w:pPr>
        <w:ind w:left="1065" w:hanging="705"/>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6E3181"/>
    <w:multiLevelType w:val="multilevel"/>
    <w:tmpl w:val="DF6AA7F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72ED2D56"/>
    <w:multiLevelType w:val="multilevel"/>
    <w:tmpl w:val="CA1070F6"/>
    <w:lvl w:ilvl="0">
      <w:start w:val="1"/>
      <w:numFmt w:val="decimal"/>
      <w:lvlText w:val="%1."/>
      <w:lvlJc w:val="left"/>
      <w:pPr>
        <w:ind w:left="1699" w:hanging="9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 w15:restartNumberingAfterBreak="0">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num w:numId="1">
    <w:abstractNumId w:val="12"/>
  </w:num>
  <w:num w:numId="2">
    <w:abstractNumId w:val="42"/>
  </w:num>
  <w:num w:numId="3">
    <w:abstractNumId w:val="41"/>
  </w:num>
  <w:num w:numId="4">
    <w:abstractNumId w:val="32"/>
  </w:num>
  <w:num w:numId="5">
    <w:abstractNumId w:val="11"/>
  </w:num>
  <w:num w:numId="6">
    <w:abstractNumId w:val="0"/>
  </w:num>
  <w:num w:numId="7">
    <w:abstractNumId w:val="22"/>
  </w:num>
  <w:num w:numId="8">
    <w:abstractNumId w:val="14"/>
  </w:num>
  <w:num w:numId="9">
    <w:abstractNumId w:val="9"/>
  </w:num>
  <w:num w:numId="10">
    <w:abstractNumId w:val="29"/>
  </w:num>
  <w:num w:numId="11">
    <w:abstractNumId w:val="8"/>
  </w:num>
  <w:num w:numId="12">
    <w:abstractNumId w:val="21"/>
  </w:num>
  <w:num w:numId="13">
    <w:abstractNumId w:val="23"/>
  </w:num>
  <w:num w:numId="14">
    <w:abstractNumId w:val="25"/>
  </w:num>
  <w:num w:numId="15">
    <w:abstractNumId w:val="5"/>
  </w:num>
  <w:num w:numId="16">
    <w:abstractNumId w:val="34"/>
  </w:num>
  <w:num w:numId="17">
    <w:abstractNumId w:val="35"/>
  </w:num>
  <w:num w:numId="18">
    <w:abstractNumId w:val="1"/>
  </w:num>
  <w:num w:numId="19">
    <w:abstractNumId w:val="31"/>
  </w:num>
  <w:num w:numId="20">
    <w:abstractNumId w:val="33"/>
  </w:num>
  <w:num w:numId="21">
    <w:abstractNumId w:val="7"/>
  </w:num>
  <w:num w:numId="22">
    <w:abstractNumId w:val="28"/>
  </w:num>
  <w:num w:numId="23">
    <w:abstractNumId w:val="17"/>
  </w:num>
  <w:num w:numId="24">
    <w:abstractNumId w:val="30"/>
  </w:num>
  <w:num w:numId="25">
    <w:abstractNumId w:val="3"/>
  </w:num>
  <w:num w:numId="26">
    <w:abstractNumId w:val="38"/>
  </w:num>
  <w:num w:numId="27">
    <w:abstractNumId w:val="37"/>
  </w:num>
  <w:num w:numId="28">
    <w:abstractNumId w:val="19"/>
  </w:num>
  <w:num w:numId="29">
    <w:abstractNumId w:val="36"/>
  </w:num>
  <w:num w:numId="30">
    <w:abstractNumId w:val="18"/>
  </w:num>
  <w:num w:numId="31">
    <w:abstractNumId w:val="24"/>
  </w:num>
  <w:num w:numId="32">
    <w:abstractNumId w:val="27"/>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0"/>
  </w:num>
  <w:num w:numId="39">
    <w:abstractNumId w:val="10"/>
  </w:num>
  <w:num w:numId="40">
    <w:abstractNumId w:val="13"/>
  </w:num>
  <w:num w:numId="41">
    <w:abstractNumId w:val="39"/>
  </w:num>
  <w:num w:numId="42">
    <w:abstractNumId w:val="1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5F6B"/>
    <w:rsid w:val="000063DA"/>
    <w:rsid w:val="00012A2E"/>
    <w:rsid w:val="00015C88"/>
    <w:rsid w:val="00020F6A"/>
    <w:rsid w:val="00021582"/>
    <w:rsid w:val="00032B4A"/>
    <w:rsid w:val="00032D6C"/>
    <w:rsid w:val="000401B6"/>
    <w:rsid w:val="0004106B"/>
    <w:rsid w:val="00041599"/>
    <w:rsid w:val="000435DE"/>
    <w:rsid w:val="000457C7"/>
    <w:rsid w:val="00057F52"/>
    <w:rsid w:val="00062235"/>
    <w:rsid w:val="00063010"/>
    <w:rsid w:val="000631B3"/>
    <w:rsid w:val="0006336D"/>
    <w:rsid w:val="00064B6F"/>
    <w:rsid w:val="000654AB"/>
    <w:rsid w:val="0006670F"/>
    <w:rsid w:val="00074236"/>
    <w:rsid w:val="00077B24"/>
    <w:rsid w:val="00080B8F"/>
    <w:rsid w:val="00083820"/>
    <w:rsid w:val="000856A1"/>
    <w:rsid w:val="00090042"/>
    <w:rsid w:val="00097CC2"/>
    <w:rsid w:val="000A0080"/>
    <w:rsid w:val="000A0085"/>
    <w:rsid w:val="000A0454"/>
    <w:rsid w:val="000A12AA"/>
    <w:rsid w:val="000A2452"/>
    <w:rsid w:val="000A29E3"/>
    <w:rsid w:val="000A4E23"/>
    <w:rsid w:val="000B028C"/>
    <w:rsid w:val="000B4A92"/>
    <w:rsid w:val="000C09C3"/>
    <w:rsid w:val="000C168E"/>
    <w:rsid w:val="000C21B1"/>
    <w:rsid w:val="000C2BBD"/>
    <w:rsid w:val="000D51CD"/>
    <w:rsid w:val="000D70B5"/>
    <w:rsid w:val="000E17F9"/>
    <w:rsid w:val="000E46F8"/>
    <w:rsid w:val="000F4C82"/>
    <w:rsid w:val="000F60EC"/>
    <w:rsid w:val="000F6AF0"/>
    <w:rsid w:val="000F77B9"/>
    <w:rsid w:val="00100638"/>
    <w:rsid w:val="00107ABA"/>
    <w:rsid w:val="00110742"/>
    <w:rsid w:val="00117B56"/>
    <w:rsid w:val="0012222C"/>
    <w:rsid w:val="00125C3F"/>
    <w:rsid w:val="00126AEC"/>
    <w:rsid w:val="00130E20"/>
    <w:rsid w:val="0013613E"/>
    <w:rsid w:val="00140288"/>
    <w:rsid w:val="001403DF"/>
    <w:rsid w:val="001522E4"/>
    <w:rsid w:val="00156144"/>
    <w:rsid w:val="00157A6D"/>
    <w:rsid w:val="00160F91"/>
    <w:rsid w:val="001638B2"/>
    <w:rsid w:val="001645E9"/>
    <w:rsid w:val="00165805"/>
    <w:rsid w:val="001727D6"/>
    <w:rsid w:val="001736A9"/>
    <w:rsid w:val="001858C1"/>
    <w:rsid w:val="00186055"/>
    <w:rsid w:val="001974D1"/>
    <w:rsid w:val="001A222F"/>
    <w:rsid w:val="001A5F28"/>
    <w:rsid w:val="001B14CB"/>
    <w:rsid w:val="001B761C"/>
    <w:rsid w:val="001C0057"/>
    <w:rsid w:val="001C2626"/>
    <w:rsid w:val="001C44E7"/>
    <w:rsid w:val="001C6B63"/>
    <w:rsid w:val="001D1488"/>
    <w:rsid w:val="001D20AE"/>
    <w:rsid w:val="001D6FFF"/>
    <w:rsid w:val="001E4336"/>
    <w:rsid w:val="001F285C"/>
    <w:rsid w:val="001F698F"/>
    <w:rsid w:val="001F7051"/>
    <w:rsid w:val="0020774D"/>
    <w:rsid w:val="002079C0"/>
    <w:rsid w:val="0021240F"/>
    <w:rsid w:val="00213D41"/>
    <w:rsid w:val="00215BF7"/>
    <w:rsid w:val="00217F33"/>
    <w:rsid w:val="0022118C"/>
    <w:rsid w:val="002212E5"/>
    <w:rsid w:val="002230E0"/>
    <w:rsid w:val="00224B98"/>
    <w:rsid w:val="00227C00"/>
    <w:rsid w:val="002318B1"/>
    <w:rsid w:val="002321BD"/>
    <w:rsid w:val="00235DA5"/>
    <w:rsid w:val="002370A5"/>
    <w:rsid w:val="00245DD4"/>
    <w:rsid w:val="002465B5"/>
    <w:rsid w:val="00264F1B"/>
    <w:rsid w:val="00265D35"/>
    <w:rsid w:val="00270D58"/>
    <w:rsid w:val="0027781D"/>
    <w:rsid w:val="002857EF"/>
    <w:rsid w:val="00290B62"/>
    <w:rsid w:val="002A1501"/>
    <w:rsid w:val="002A6005"/>
    <w:rsid w:val="002B6327"/>
    <w:rsid w:val="002C1C73"/>
    <w:rsid w:val="002C3CAD"/>
    <w:rsid w:val="002C51DB"/>
    <w:rsid w:val="002C5B57"/>
    <w:rsid w:val="002C7656"/>
    <w:rsid w:val="002C7C66"/>
    <w:rsid w:val="002D0F86"/>
    <w:rsid w:val="002D1450"/>
    <w:rsid w:val="002D15CA"/>
    <w:rsid w:val="002D2F81"/>
    <w:rsid w:val="002D373C"/>
    <w:rsid w:val="002D4516"/>
    <w:rsid w:val="002E1CCD"/>
    <w:rsid w:val="002E27D4"/>
    <w:rsid w:val="002E3234"/>
    <w:rsid w:val="002F2B98"/>
    <w:rsid w:val="002F4178"/>
    <w:rsid w:val="0030137B"/>
    <w:rsid w:val="003061C5"/>
    <w:rsid w:val="00311EB0"/>
    <w:rsid w:val="0031288D"/>
    <w:rsid w:val="0031489B"/>
    <w:rsid w:val="00314B6D"/>
    <w:rsid w:val="00315968"/>
    <w:rsid w:val="00315C96"/>
    <w:rsid w:val="0032211B"/>
    <w:rsid w:val="00324A9D"/>
    <w:rsid w:val="003252A0"/>
    <w:rsid w:val="00330C40"/>
    <w:rsid w:val="00332D62"/>
    <w:rsid w:val="0033303A"/>
    <w:rsid w:val="003343A7"/>
    <w:rsid w:val="003365D6"/>
    <w:rsid w:val="003411A2"/>
    <w:rsid w:val="0034753E"/>
    <w:rsid w:val="00352D7D"/>
    <w:rsid w:val="00353D5B"/>
    <w:rsid w:val="00354AA8"/>
    <w:rsid w:val="00362006"/>
    <w:rsid w:val="00363B8C"/>
    <w:rsid w:val="003650D3"/>
    <w:rsid w:val="00371F71"/>
    <w:rsid w:val="003724E6"/>
    <w:rsid w:val="0038323D"/>
    <w:rsid w:val="00390CFB"/>
    <w:rsid w:val="00395E94"/>
    <w:rsid w:val="003968B1"/>
    <w:rsid w:val="003A20DB"/>
    <w:rsid w:val="003A334A"/>
    <w:rsid w:val="003A3795"/>
    <w:rsid w:val="003A783E"/>
    <w:rsid w:val="003B1E55"/>
    <w:rsid w:val="003B3ACE"/>
    <w:rsid w:val="003B6674"/>
    <w:rsid w:val="003B7253"/>
    <w:rsid w:val="003B789B"/>
    <w:rsid w:val="003C13BE"/>
    <w:rsid w:val="003C2490"/>
    <w:rsid w:val="003C2574"/>
    <w:rsid w:val="003C2DCE"/>
    <w:rsid w:val="003E3967"/>
    <w:rsid w:val="003E3C95"/>
    <w:rsid w:val="003E5F43"/>
    <w:rsid w:val="003E7A7D"/>
    <w:rsid w:val="003E7D9A"/>
    <w:rsid w:val="003F0019"/>
    <w:rsid w:val="003F2CFA"/>
    <w:rsid w:val="003F3D9D"/>
    <w:rsid w:val="00403B54"/>
    <w:rsid w:val="00404B4C"/>
    <w:rsid w:val="00406C37"/>
    <w:rsid w:val="00411762"/>
    <w:rsid w:val="00414C6A"/>
    <w:rsid w:val="00415CAF"/>
    <w:rsid w:val="00427078"/>
    <w:rsid w:val="00430593"/>
    <w:rsid w:val="00433E58"/>
    <w:rsid w:val="00440CF9"/>
    <w:rsid w:val="00443FE5"/>
    <w:rsid w:val="004517BD"/>
    <w:rsid w:val="00461BA7"/>
    <w:rsid w:val="00465F13"/>
    <w:rsid w:val="00471DE1"/>
    <w:rsid w:val="0047438E"/>
    <w:rsid w:val="00475A17"/>
    <w:rsid w:val="00475C30"/>
    <w:rsid w:val="0048098D"/>
    <w:rsid w:val="00483B5C"/>
    <w:rsid w:val="00485197"/>
    <w:rsid w:val="004877CA"/>
    <w:rsid w:val="00487927"/>
    <w:rsid w:val="004925FF"/>
    <w:rsid w:val="004935D3"/>
    <w:rsid w:val="00496090"/>
    <w:rsid w:val="004963E9"/>
    <w:rsid w:val="004A04B2"/>
    <w:rsid w:val="004A490F"/>
    <w:rsid w:val="004A593A"/>
    <w:rsid w:val="004A625F"/>
    <w:rsid w:val="004B1400"/>
    <w:rsid w:val="004C02FA"/>
    <w:rsid w:val="004C0EA5"/>
    <w:rsid w:val="004C583F"/>
    <w:rsid w:val="004D1B04"/>
    <w:rsid w:val="004D307D"/>
    <w:rsid w:val="004D52EA"/>
    <w:rsid w:val="004D57A6"/>
    <w:rsid w:val="004D7F77"/>
    <w:rsid w:val="004E3A81"/>
    <w:rsid w:val="004E61FC"/>
    <w:rsid w:val="004E742B"/>
    <w:rsid w:val="004F5D7B"/>
    <w:rsid w:val="004F6701"/>
    <w:rsid w:val="004F76AD"/>
    <w:rsid w:val="005073EF"/>
    <w:rsid w:val="005122C8"/>
    <w:rsid w:val="00517861"/>
    <w:rsid w:val="00517ED6"/>
    <w:rsid w:val="005311E0"/>
    <w:rsid w:val="00536D44"/>
    <w:rsid w:val="00543C33"/>
    <w:rsid w:val="00545C13"/>
    <w:rsid w:val="005520ED"/>
    <w:rsid w:val="0055215D"/>
    <w:rsid w:val="00554B78"/>
    <w:rsid w:val="00555295"/>
    <w:rsid w:val="00565C2A"/>
    <w:rsid w:val="00565CA1"/>
    <w:rsid w:val="005715E5"/>
    <w:rsid w:val="0057416A"/>
    <w:rsid w:val="00574B4D"/>
    <w:rsid w:val="00577CA5"/>
    <w:rsid w:val="00582832"/>
    <w:rsid w:val="00583612"/>
    <w:rsid w:val="00583701"/>
    <w:rsid w:val="00587D65"/>
    <w:rsid w:val="0059173B"/>
    <w:rsid w:val="00592742"/>
    <w:rsid w:val="00593191"/>
    <w:rsid w:val="00594F92"/>
    <w:rsid w:val="00596A52"/>
    <w:rsid w:val="005A641D"/>
    <w:rsid w:val="005C1595"/>
    <w:rsid w:val="005C29DB"/>
    <w:rsid w:val="005C2D54"/>
    <w:rsid w:val="005E2125"/>
    <w:rsid w:val="005E54A4"/>
    <w:rsid w:val="005F4A71"/>
    <w:rsid w:val="005F4EB9"/>
    <w:rsid w:val="00600810"/>
    <w:rsid w:val="00604F18"/>
    <w:rsid w:val="006066A5"/>
    <w:rsid w:val="00613558"/>
    <w:rsid w:val="0061373B"/>
    <w:rsid w:val="0061490F"/>
    <w:rsid w:val="00614F49"/>
    <w:rsid w:val="00615200"/>
    <w:rsid w:val="00626273"/>
    <w:rsid w:val="00630917"/>
    <w:rsid w:val="0063611C"/>
    <w:rsid w:val="0063694D"/>
    <w:rsid w:val="00640A84"/>
    <w:rsid w:val="00644B13"/>
    <w:rsid w:val="00644D4E"/>
    <w:rsid w:val="00647E28"/>
    <w:rsid w:val="00663358"/>
    <w:rsid w:val="00676871"/>
    <w:rsid w:val="006839B4"/>
    <w:rsid w:val="00695ED2"/>
    <w:rsid w:val="006972ED"/>
    <w:rsid w:val="006A0C92"/>
    <w:rsid w:val="006A14E5"/>
    <w:rsid w:val="006A633A"/>
    <w:rsid w:val="006B0175"/>
    <w:rsid w:val="006C34F1"/>
    <w:rsid w:val="006C41A2"/>
    <w:rsid w:val="006D2620"/>
    <w:rsid w:val="006D462D"/>
    <w:rsid w:val="006D4D82"/>
    <w:rsid w:val="006D7864"/>
    <w:rsid w:val="006E5D93"/>
    <w:rsid w:val="006E67F8"/>
    <w:rsid w:val="006E7280"/>
    <w:rsid w:val="006F02A1"/>
    <w:rsid w:val="006F379F"/>
    <w:rsid w:val="00700992"/>
    <w:rsid w:val="00705910"/>
    <w:rsid w:val="00705C0B"/>
    <w:rsid w:val="00710471"/>
    <w:rsid w:val="007165CF"/>
    <w:rsid w:val="0071752C"/>
    <w:rsid w:val="00723E7F"/>
    <w:rsid w:val="00725D61"/>
    <w:rsid w:val="00730B25"/>
    <w:rsid w:val="007325AF"/>
    <w:rsid w:val="00736C16"/>
    <w:rsid w:val="00741122"/>
    <w:rsid w:val="007432B7"/>
    <w:rsid w:val="0074482E"/>
    <w:rsid w:val="0074708B"/>
    <w:rsid w:val="00747318"/>
    <w:rsid w:val="00750752"/>
    <w:rsid w:val="0075276E"/>
    <w:rsid w:val="007556AD"/>
    <w:rsid w:val="00764E7E"/>
    <w:rsid w:val="00767DE2"/>
    <w:rsid w:val="007711BC"/>
    <w:rsid w:val="0078386D"/>
    <w:rsid w:val="00785C94"/>
    <w:rsid w:val="0078739A"/>
    <w:rsid w:val="00787640"/>
    <w:rsid w:val="007904CF"/>
    <w:rsid w:val="007A231D"/>
    <w:rsid w:val="007A7EFE"/>
    <w:rsid w:val="007B10DE"/>
    <w:rsid w:val="007B5047"/>
    <w:rsid w:val="007C05B3"/>
    <w:rsid w:val="007C072D"/>
    <w:rsid w:val="007C363B"/>
    <w:rsid w:val="007C4B2A"/>
    <w:rsid w:val="007D18BD"/>
    <w:rsid w:val="007D42DD"/>
    <w:rsid w:val="007D442D"/>
    <w:rsid w:val="007D51F8"/>
    <w:rsid w:val="007D5522"/>
    <w:rsid w:val="007D76B5"/>
    <w:rsid w:val="007F26B1"/>
    <w:rsid w:val="007F718B"/>
    <w:rsid w:val="007F73F6"/>
    <w:rsid w:val="00800495"/>
    <w:rsid w:val="00800913"/>
    <w:rsid w:val="008014C4"/>
    <w:rsid w:val="00802DD2"/>
    <w:rsid w:val="00804508"/>
    <w:rsid w:val="00805247"/>
    <w:rsid w:val="00806606"/>
    <w:rsid w:val="00810D61"/>
    <w:rsid w:val="00812A60"/>
    <w:rsid w:val="00813B9A"/>
    <w:rsid w:val="008148E3"/>
    <w:rsid w:val="00823E4D"/>
    <w:rsid w:val="00824548"/>
    <w:rsid w:val="0084470A"/>
    <w:rsid w:val="008456A0"/>
    <w:rsid w:val="00851D9A"/>
    <w:rsid w:val="00861E0C"/>
    <w:rsid w:val="00863F82"/>
    <w:rsid w:val="00864E8C"/>
    <w:rsid w:val="00866ADC"/>
    <w:rsid w:val="00881884"/>
    <w:rsid w:val="0088352E"/>
    <w:rsid w:val="00883674"/>
    <w:rsid w:val="00883E20"/>
    <w:rsid w:val="008870D3"/>
    <w:rsid w:val="008A0431"/>
    <w:rsid w:val="008A2A26"/>
    <w:rsid w:val="008A3602"/>
    <w:rsid w:val="008A5171"/>
    <w:rsid w:val="008A5868"/>
    <w:rsid w:val="008A6252"/>
    <w:rsid w:val="008B04EE"/>
    <w:rsid w:val="008B11AE"/>
    <w:rsid w:val="008B7BA1"/>
    <w:rsid w:val="008C204F"/>
    <w:rsid w:val="008C3063"/>
    <w:rsid w:val="008C48F4"/>
    <w:rsid w:val="008C4A3B"/>
    <w:rsid w:val="008C70A3"/>
    <w:rsid w:val="008D16A1"/>
    <w:rsid w:val="008D66E9"/>
    <w:rsid w:val="008E1F25"/>
    <w:rsid w:val="008E3A89"/>
    <w:rsid w:val="008E43D5"/>
    <w:rsid w:val="00901A0E"/>
    <w:rsid w:val="009130BD"/>
    <w:rsid w:val="0091453E"/>
    <w:rsid w:val="00921F7B"/>
    <w:rsid w:val="009227C2"/>
    <w:rsid w:val="0092745C"/>
    <w:rsid w:val="00930E1F"/>
    <w:rsid w:val="00935710"/>
    <w:rsid w:val="009401A1"/>
    <w:rsid w:val="00943FD4"/>
    <w:rsid w:val="00952D5F"/>
    <w:rsid w:val="009557E1"/>
    <w:rsid w:val="0095784F"/>
    <w:rsid w:val="009605A6"/>
    <w:rsid w:val="00964050"/>
    <w:rsid w:val="00966C25"/>
    <w:rsid w:val="009678C5"/>
    <w:rsid w:val="00967F6B"/>
    <w:rsid w:val="0097389F"/>
    <w:rsid w:val="009766EB"/>
    <w:rsid w:val="00980A34"/>
    <w:rsid w:val="00985B02"/>
    <w:rsid w:val="009878D0"/>
    <w:rsid w:val="0099381B"/>
    <w:rsid w:val="00995613"/>
    <w:rsid w:val="009A0EEF"/>
    <w:rsid w:val="009A1EBA"/>
    <w:rsid w:val="009A7973"/>
    <w:rsid w:val="009B4BDB"/>
    <w:rsid w:val="009B64EE"/>
    <w:rsid w:val="009C19C1"/>
    <w:rsid w:val="009C2756"/>
    <w:rsid w:val="009C4D3D"/>
    <w:rsid w:val="009C640A"/>
    <w:rsid w:val="009C6824"/>
    <w:rsid w:val="009D7CFE"/>
    <w:rsid w:val="009E0BED"/>
    <w:rsid w:val="009E303B"/>
    <w:rsid w:val="009F10B5"/>
    <w:rsid w:val="009F27B6"/>
    <w:rsid w:val="009F7139"/>
    <w:rsid w:val="00A01FFB"/>
    <w:rsid w:val="00A239CA"/>
    <w:rsid w:val="00A27F40"/>
    <w:rsid w:val="00A32608"/>
    <w:rsid w:val="00A35171"/>
    <w:rsid w:val="00A35CE6"/>
    <w:rsid w:val="00A37085"/>
    <w:rsid w:val="00A478F1"/>
    <w:rsid w:val="00A51802"/>
    <w:rsid w:val="00A51848"/>
    <w:rsid w:val="00A54543"/>
    <w:rsid w:val="00A55236"/>
    <w:rsid w:val="00A56630"/>
    <w:rsid w:val="00A56875"/>
    <w:rsid w:val="00A6076A"/>
    <w:rsid w:val="00A63BC9"/>
    <w:rsid w:val="00A6488B"/>
    <w:rsid w:val="00A715A2"/>
    <w:rsid w:val="00A8019E"/>
    <w:rsid w:val="00A84BB4"/>
    <w:rsid w:val="00A8513E"/>
    <w:rsid w:val="00A854CC"/>
    <w:rsid w:val="00A87CCB"/>
    <w:rsid w:val="00A90D98"/>
    <w:rsid w:val="00AA15C9"/>
    <w:rsid w:val="00AA16A0"/>
    <w:rsid w:val="00AA20B1"/>
    <w:rsid w:val="00AA4352"/>
    <w:rsid w:val="00AA51A1"/>
    <w:rsid w:val="00AB3719"/>
    <w:rsid w:val="00AB4D74"/>
    <w:rsid w:val="00AB58B0"/>
    <w:rsid w:val="00AC136C"/>
    <w:rsid w:val="00AC632C"/>
    <w:rsid w:val="00AC7F30"/>
    <w:rsid w:val="00AD1D8E"/>
    <w:rsid w:val="00AD2056"/>
    <w:rsid w:val="00AD5DA7"/>
    <w:rsid w:val="00AD7476"/>
    <w:rsid w:val="00AE53EA"/>
    <w:rsid w:val="00AE5CEC"/>
    <w:rsid w:val="00AE6BBA"/>
    <w:rsid w:val="00AF10C8"/>
    <w:rsid w:val="00AF1AEB"/>
    <w:rsid w:val="00AF2FF0"/>
    <w:rsid w:val="00B0257F"/>
    <w:rsid w:val="00B03BF1"/>
    <w:rsid w:val="00B1029B"/>
    <w:rsid w:val="00B21F6F"/>
    <w:rsid w:val="00B25EBC"/>
    <w:rsid w:val="00B26A19"/>
    <w:rsid w:val="00B26CCE"/>
    <w:rsid w:val="00B26F39"/>
    <w:rsid w:val="00B302E7"/>
    <w:rsid w:val="00B34D4D"/>
    <w:rsid w:val="00B413B6"/>
    <w:rsid w:val="00B438F3"/>
    <w:rsid w:val="00B55192"/>
    <w:rsid w:val="00B55D63"/>
    <w:rsid w:val="00B570E7"/>
    <w:rsid w:val="00B5725B"/>
    <w:rsid w:val="00B63EC5"/>
    <w:rsid w:val="00B723AE"/>
    <w:rsid w:val="00B91913"/>
    <w:rsid w:val="00B94962"/>
    <w:rsid w:val="00B94C1E"/>
    <w:rsid w:val="00B95661"/>
    <w:rsid w:val="00BA3BB6"/>
    <w:rsid w:val="00BB36D0"/>
    <w:rsid w:val="00BB4D92"/>
    <w:rsid w:val="00BB7303"/>
    <w:rsid w:val="00BC554C"/>
    <w:rsid w:val="00BD0E7A"/>
    <w:rsid w:val="00BD1E82"/>
    <w:rsid w:val="00BD707B"/>
    <w:rsid w:val="00BE58D4"/>
    <w:rsid w:val="00BE702B"/>
    <w:rsid w:val="00BE77CD"/>
    <w:rsid w:val="00BF0D77"/>
    <w:rsid w:val="00BF1119"/>
    <w:rsid w:val="00C03038"/>
    <w:rsid w:val="00C03708"/>
    <w:rsid w:val="00C04490"/>
    <w:rsid w:val="00C04E75"/>
    <w:rsid w:val="00C12ACD"/>
    <w:rsid w:val="00C15B52"/>
    <w:rsid w:val="00C25B55"/>
    <w:rsid w:val="00C26C93"/>
    <w:rsid w:val="00C27495"/>
    <w:rsid w:val="00C34AEC"/>
    <w:rsid w:val="00C34CB5"/>
    <w:rsid w:val="00C378AB"/>
    <w:rsid w:val="00C41ABB"/>
    <w:rsid w:val="00C43110"/>
    <w:rsid w:val="00C4561A"/>
    <w:rsid w:val="00C46039"/>
    <w:rsid w:val="00C52E6F"/>
    <w:rsid w:val="00C61E56"/>
    <w:rsid w:val="00C63CA2"/>
    <w:rsid w:val="00C679BF"/>
    <w:rsid w:val="00C71E7F"/>
    <w:rsid w:val="00C728CF"/>
    <w:rsid w:val="00C73456"/>
    <w:rsid w:val="00C73780"/>
    <w:rsid w:val="00C8342E"/>
    <w:rsid w:val="00C870BF"/>
    <w:rsid w:val="00CC1A34"/>
    <w:rsid w:val="00CC7B7C"/>
    <w:rsid w:val="00CD2E84"/>
    <w:rsid w:val="00CD3B42"/>
    <w:rsid w:val="00CD5751"/>
    <w:rsid w:val="00CD6855"/>
    <w:rsid w:val="00CE26C9"/>
    <w:rsid w:val="00CE69D2"/>
    <w:rsid w:val="00CF5567"/>
    <w:rsid w:val="00D04AFD"/>
    <w:rsid w:val="00D0751D"/>
    <w:rsid w:val="00D07BDE"/>
    <w:rsid w:val="00D103CD"/>
    <w:rsid w:val="00D169F7"/>
    <w:rsid w:val="00D26F6E"/>
    <w:rsid w:val="00D30099"/>
    <w:rsid w:val="00D312C5"/>
    <w:rsid w:val="00D31ACF"/>
    <w:rsid w:val="00D33F47"/>
    <w:rsid w:val="00D4342F"/>
    <w:rsid w:val="00D43FAE"/>
    <w:rsid w:val="00D44343"/>
    <w:rsid w:val="00D466BF"/>
    <w:rsid w:val="00D5243B"/>
    <w:rsid w:val="00D53AAD"/>
    <w:rsid w:val="00D61325"/>
    <w:rsid w:val="00D6278A"/>
    <w:rsid w:val="00D67082"/>
    <w:rsid w:val="00D701DE"/>
    <w:rsid w:val="00D7103C"/>
    <w:rsid w:val="00D72E91"/>
    <w:rsid w:val="00D74646"/>
    <w:rsid w:val="00D765C4"/>
    <w:rsid w:val="00D80B8D"/>
    <w:rsid w:val="00D82867"/>
    <w:rsid w:val="00D82879"/>
    <w:rsid w:val="00D84202"/>
    <w:rsid w:val="00D85143"/>
    <w:rsid w:val="00D868C3"/>
    <w:rsid w:val="00D91529"/>
    <w:rsid w:val="00DA4BC5"/>
    <w:rsid w:val="00DB1AEE"/>
    <w:rsid w:val="00DC156C"/>
    <w:rsid w:val="00DC18F6"/>
    <w:rsid w:val="00DC4EAB"/>
    <w:rsid w:val="00DC6613"/>
    <w:rsid w:val="00DD2513"/>
    <w:rsid w:val="00DD3E04"/>
    <w:rsid w:val="00DD44EE"/>
    <w:rsid w:val="00DE62BC"/>
    <w:rsid w:val="00DE728D"/>
    <w:rsid w:val="00E0562E"/>
    <w:rsid w:val="00E05E5F"/>
    <w:rsid w:val="00E11B37"/>
    <w:rsid w:val="00E134DE"/>
    <w:rsid w:val="00E16083"/>
    <w:rsid w:val="00E160E8"/>
    <w:rsid w:val="00E22662"/>
    <w:rsid w:val="00E25ECC"/>
    <w:rsid w:val="00E3000C"/>
    <w:rsid w:val="00E337D6"/>
    <w:rsid w:val="00E47857"/>
    <w:rsid w:val="00E53162"/>
    <w:rsid w:val="00E64A02"/>
    <w:rsid w:val="00E671A5"/>
    <w:rsid w:val="00E71011"/>
    <w:rsid w:val="00E71A3D"/>
    <w:rsid w:val="00E733DB"/>
    <w:rsid w:val="00E86CD2"/>
    <w:rsid w:val="00EA6564"/>
    <w:rsid w:val="00EB4233"/>
    <w:rsid w:val="00EB519C"/>
    <w:rsid w:val="00EB549B"/>
    <w:rsid w:val="00EB5903"/>
    <w:rsid w:val="00EB67C7"/>
    <w:rsid w:val="00EC26A8"/>
    <w:rsid w:val="00EC38F4"/>
    <w:rsid w:val="00EC63A5"/>
    <w:rsid w:val="00EC6475"/>
    <w:rsid w:val="00ED17F4"/>
    <w:rsid w:val="00ED1BAE"/>
    <w:rsid w:val="00ED399C"/>
    <w:rsid w:val="00ED6151"/>
    <w:rsid w:val="00EE34E8"/>
    <w:rsid w:val="00EE3BD7"/>
    <w:rsid w:val="00EE442E"/>
    <w:rsid w:val="00EF32E8"/>
    <w:rsid w:val="00EF6BBD"/>
    <w:rsid w:val="00F041E4"/>
    <w:rsid w:val="00F04A2D"/>
    <w:rsid w:val="00F04A4C"/>
    <w:rsid w:val="00F068C1"/>
    <w:rsid w:val="00F12648"/>
    <w:rsid w:val="00F21C4B"/>
    <w:rsid w:val="00F306C0"/>
    <w:rsid w:val="00F31B8D"/>
    <w:rsid w:val="00F320E7"/>
    <w:rsid w:val="00F35EE6"/>
    <w:rsid w:val="00F3704E"/>
    <w:rsid w:val="00F37E15"/>
    <w:rsid w:val="00F437B9"/>
    <w:rsid w:val="00F4392B"/>
    <w:rsid w:val="00F440F4"/>
    <w:rsid w:val="00F469F2"/>
    <w:rsid w:val="00F52EDB"/>
    <w:rsid w:val="00F5418B"/>
    <w:rsid w:val="00F545D6"/>
    <w:rsid w:val="00F5757D"/>
    <w:rsid w:val="00F6258C"/>
    <w:rsid w:val="00F6275C"/>
    <w:rsid w:val="00F65F1F"/>
    <w:rsid w:val="00F66951"/>
    <w:rsid w:val="00F72071"/>
    <w:rsid w:val="00F82F78"/>
    <w:rsid w:val="00F84079"/>
    <w:rsid w:val="00F91648"/>
    <w:rsid w:val="00F95CA5"/>
    <w:rsid w:val="00FA2D4A"/>
    <w:rsid w:val="00FA5206"/>
    <w:rsid w:val="00FB59C6"/>
    <w:rsid w:val="00FB6FCE"/>
    <w:rsid w:val="00FC1761"/>
    <w:rsid w:val="00FC5070"/>
    <w:rsid w:val="00FD0885"/>
    <w:rsid w:val="00FD19BA"/>
    <w:rsid w:val="00FD2E63"/>
    <w:rsid w:val="00FD43D9"/>
    <w:rsid w:val="00FD5D10"/>
    <w:rsid w:val="00FE6B5C"/>
    <w:rsid w:val="00FF02F4"/>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65DFE"/>
  <w15:docId w15:val="{B97C90DE-73E9-462C-B959-6D270589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04E"/>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link w:val="af0"/>
    <w:uiPriority w:val="34"/>
    <w:qFormat/>
    <w:rsid w:val="009878D0"/>
    <w:pPr>
      <w:ind w:left="720"/>
      <w:contextualSpacing/>
    </w:pPr>
  </w:style>
  <w:style w:type="table" w:styleId="af1">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4">
    <w:name w:val="Обычный1"/>
    <w:uiPriority w:val="99"/>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2">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4">
    <w:name w:val="Текст сноски Знак"/>
    <w:basedOn w:val="a0"/>
    <w:rsid w:val="00E64A02"/>
  </w:style>
  <w:style w:type="character" w:styleId="af5">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64A02"/>
  </w:style>
  <w:style w:type="character" w:styleId="af6">
    <w:name w:val="FollowedHyperlink"/>
    <w:basedOn w:val="a0"/>
    <w:rsid w:val="00ED6151"/>
    <w:rPr>
      <w:color w:val="800080" w:themeColor="followedHyperlink"/>
      <w:u w:val="single"/>
    </w:rPr>
  </w:style>
  <w:style w:type="character" w:customStyle="1" w:styleId="af0">
    <w:name w:val="Абзац списка Знак"/>
    <w:link w:val="af"/>
    <w:uiPriority w:val="34"/>
    <w:rsid w:val="001736A9"/>
    <w:rPr>
      <w:sz w:val="24"/>
      <w:szCs w:val="24"/>
    </w:rPr>
  </w:style>
  <w:style w:type="character" w:customStyle="1" w:styleId="blk3">
    <w:name w:val="blk3"/>
    <w:basedOn w:val="a0"/>
    <w:rsid w:val="00F437B9"/>
    <w:rPr>
      <w:vanish w:val="0"/>
      <w:webHidden w:val="0"/>
      <w:specVanish w:val="0"/>
    </w:rPr>
  </w:style>
  <w:style w:type="character" w:customStyle="1" w:styleId="18">
    <w:name w:val="Основной текст18"/>
    <w:basedOn w:val="a0"/>
    <w:rsid w:val="00DC156C"/>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7">
    <w:name w:val="header"/>
    <w:basedOn w:val="a"/>
    <w:link w:val="af8"/>
    <w:unhideWhenUsed/>
    <w:rsid w:val="00F3704E"/>
    <w:pPr>
      <w:tabs>
        <w:tab w:val="center" w:pos="4677"/>
        <w:tab w:val="right" w:pos="9355"/>
      </w:tabs>
    </w:pPr>
  </w:style>
  <w:style w:type="character" w:customStyle="1" w:styleId="af8">
    <w:name w:val="Верхний колонтитул Знак"/>
    <w:basedOn w:val="a0"/>
    <w:link w:val="af7"/>
    <w:rsid w:val="00F3704E"/>
    <w:rPr>
      <w:sz w:val="24"/>
      <w:szCs w:val="24"/>
    </w:rPr>
  </w:style>
  <w:style w:type="paragraph" w:styleId="af9">
    <w:name w:val="Body Text Indent"/>
    <w:basedOn w:val="a"/>
    <w:link w:val="afa"/>
    <w:semiHidden/>
    <w:unhideWhenUsed/>
    <w:rsid w:val="0020774D"/>
    <w:pPr>
      <w:spacing w:after="120"/>
      <w:ind w:left="283"/>
    </w:pPr>
  </w:style>
  <w:style w:type="character" w:customStyle="1" w:styleId="afa">
    <w:name w:val="Основной текст с отступом Знак"/>
    <w:basedOn w:val="a0"/>
    <w:link w:val="af9"/>
    <w:semiHidden/>
    <w:rsid w:val="0020774D"/>
    <w:rPr>
      <w:sz w:val="24"/>
      <w:szCs w:val="24"/>
    </w:rPr>
  </w:style>
  <w:style w:type="paragraph" w:customStyle="1" w:styleId="ConsPlusNormal">
    <w:name w:val="ConsPlusNormal"/>
    <w:rsid w:val="003A3795"/>
    <w:pPr>
      <w:widowControl w:val="0"/>
      <w:suppressAutoHyphens/>
      <w:ind w:firstLine="720"/>
    </w:pPr>
    <w:rPr>
      <w:rFonts w:ascii="Arial" w:hAnsi="Arial" w:cs="Arial"/>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83647">
      <w:bodyDiv w:val="1"/>
      <w:marLeft w:val="0"/>
      <w:marRight w:val="0"/>
      <w:marTop w:val="0"/>
      <w:marBottom w:val="0"/>
      <w:divBdr>
        <w:top w:val="none" w:sz="0" w:space="0" w:color="auto"/>
        <w:left w:val="none" w:sz="0" w:space="0" w:color="auto"/>
        <w:bottom w:val="none" w:sz="0" w:space="0" w:color="auto"/>
        <w:right w:val="none" w:sz="0" w:space="0" w:color="auto"/>
      </w:divBdr>
      <w:divsChild>
        <w:div w:id="513107762">
          <w:marLeft w:val="547"/>
          <w:marRight w:val="0"/>
          <w:marTop w:val="0"/>
          <w:marBottom w:val="0"/>
          <w:divBdr>
            <w:top w:val="none" w:sz="0" w:space="0" w:color="auto"/>
            <w:left w:val="none" w:sz="0" w:space="0" w:color="auto"/>
            <w:bottom w:val="none" w:sz="0" w:space="0" w:color="auto"/>
            <w:right w:val="none" w:sz="0" w:space="0" w:color="auto"/>
          </w:divBdr>
        </w:div>
      </w:divsChild>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526140864">
      <w:bodyDiv w:val="1"/>
      <w:marLeft w:val="0"/>
      <w:marRight w:val="0"/>
      <w:marTop w:val="0"/>
      <w:marBottom w:val="0"/>
      <w:divBdr>
        <w:top w:val="none" w:sz="0" w:space="0" w:color="auto"/>
        <w:left w:val="none" w:sz="0" w:space="0" w:color="auto"/>
        <w:bottom w:val="none" w:sz="0" w:space="0" w:color="auto"/>
        <w:right w:val="none" w:sz="0" w:space="0" w:color="auto"/>
      </w:divBdr>
    </w:div>
    <w:div w:id="617956872">
      <w:bodyDiv w:val="1"/>
      <w:marLeft w:val="0"/>
      <w:marRight w:val="0"/>
      <w:marTop w:val="0"/>
      <w:marBottom w:val="0"/>
      <w:divBdr>
        <w:top w:val="none" w:sz="0" w:space="0" w:color="auto"/>
        <w:left w:val="none" w:sz="0" w:space="0" w:color="auto"/>
        <w:bottom w:val="none" w:sz="0" w:space="0" w:color="auto"/>
        <w:right w:val="none" w:sz="0" w:space="0" w:color="auto"/>
      </w:divBdr>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623154">
      <w:bodyDiv w:val="1"/>
      <w:marLeft w:val="0"/>
      <w:marRight w:val="0"/>
      <w:marTop w:val="0"/>
      <w:marBottom w:val="0"/>
      <w:divBdr>
        <w:top w:val="none" w:sz="0" w:space="0" w:color="auto"/>
        <w:left w:val="none" w:sz="0" w:space="0" w:color="auto"/>
        <w:bottom w:val="none" w:sz="0" w:space="0" w:color="auto"/>
        <w:right w:val="none" w:sz="0" w:space="0" w:color="auto"/>
      </w:divBdr>
    </w:div>
    <w:div w:id="1712849431">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0828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MenuId=Catalo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2DC8D-4EF1-4595-B43D-66542DD4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6512</Words>
  <Characters>37123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43548</CharactersWithSpaces>
  <SharedDoc>false</SharedDoc>
  <HLinks>
    <vt:vector size="186" baseType="variant">
      <vt:variant>
        <vt:i4>8323182</vt:i4>
      </vt:variant>
      <vt:variant>
        <vt:i4>147</vt:i4>
      </vt:variant>
      <vt:variant>
        <vt:i4>0</vt:i4>
      </vt:variant>
      <vt:variant>
        <vt:i4>5</vt:i4>
      </vt:variant>
      <vt:variant>
        <vt:lpwstr>https://portal.fa.ru/Catalog?MenuId=Catalog</vt:lpwstr>
      </vt:variant>
      <vt:variant>
        <vt:lpwstr/>
      </vt:variant>
      <vt:variant>
        <vt:i4>67503192</vt:i4>
      </vt:variant>
      <vt:variant>
        <vt:i4>144</vt:i4>
      </vt:variant>
      <vt:variant>
        <vt:i4>0</vt:i4>
      </vt:variant>
      <vt:variant>
        <vt:i4>5</vt:i4>
      </vt:variant>
      <vt:variant>
        <vt:lpwstr>http://www.fa.ru/univer/DocLib/Организация учебного процесса/Нормативные документы по самостоятельной работеПриказ%25</vt:lpwstr>
      </vt:variant>
      <vt:variant>
        <vt:lpwstr/>
      </vt:variant>
      <vt:variant>
        <vt:i4>1310740</vt:i4>
      </vt:variant>
      <vt:variant>
        <vt:i4>141</vt:i4>
      </vt:variant>
      <vt:variant>
        <vt:i4>0</vt:i4>
      </vt:variant>
      <vt:variant>
        <vt:i4>5</vt:i4>
      </vt:variant>
      <vt:variant>
        <vt:lpwstr>https://www.biblio-online.ru/</vt:lpwstr>
      </vt:variant>
      <vt:variant>
        <vt:lpwstr/>
      </vt:variant>
      <vt:variant>
        <vt:i4>327707</vt:i4>
      </vt:variant>
      <vt:variant>
        <vt:i4>138</vt:i4>
      </vt:variant>
      <vt:variant>
        <vt:i4>0</vt:i4>
      </vt:variant>
      <vt:variant>
        <vt:i4>5</vt:i4>
      </vt:variant>
      <vt:variant>
        <vt:lpwstr>http://www.un.org/Depts/los/clcs_new/clcs_home.htm</vt:lpwstr>
      </vt:variant>
      <vt:variant>
        <vt:lpwstr/>
      </vt:variant>
      <vt:variant>
        <vt:i4>4653083</vt:i4>
      </vt:variant>
      <vt:variant>
        <vt:i4>135</vt:i4>
      </vt:variant>
      <vt:variant>
        <vt:i4>0</vt:i4>
      </vt:variant>
      <vt:variant>
        <vt:i4>5</vt:i4>
      </vt:variant>
      <vt:variant>
        <vt:lpwstr>http://www.un.org/ru/law/lawsea/seabed/publications.shtml</vt:lpwstr>
      </vt:variant>
      <vt:variant>
        <vt:lpwstr/>
      </vt:variant>
      <vt:variant>
        <vt:i4>7929891</vt:i4>
      </vt:variant>
      <vt:variant>
        <vt:i4>132</vt:i4>
      </vt:variant>
      <vt:variant>
        <vt:i4>0</vt:i4>
      </vt:variant>
      <vt:variant>
        <vt:i4>5</vt:i4>
      </vt:variant>
      <vt:variant>
        <vt:lpwstr>https://www.itlos.org/en/the-tribunal/</vt:lpwstr>
      </vt:variant>
      <vt:variant>
        <vt:lpwstr/>
      </vt:variant>
      <vt:variant>
        <vt:i4>3211308</vt:i4>
      </vt:variant>
      <vt:variant>
        <vt:i4>129</vt:i4>
      </vt:variant>
      <vt:variant>
        <vt:i4>0</vt:i4>
      </vt:variant>
      <vt:variant>
        <vt:i4>5</vt:i4>
      </vt:variant>
      <vt:variant>
        <vt:lpwstr>http://www.imo.org/en/About/Pages/Default.aspx</vt:lpwstr>
      </vt:variant>
      <vt:variant>
        <vt:lpwstr/>
      </vt:variant>
      <vt:variant>
        <vt:i4>2949174</vt:i4>
      </vt:variant>
      <vt:variant>
        <vt:i4>126</vt:i4>
      </vt:variant>
      <vt:variant>
        <vt:i4>0</vt:i4>
      </vt:variant>
      <vt:variant>
        <vt:i4>5</vt:i4>
      </vt:variant>
      <vt:variant>
        <vt:lpwstr>http://www.un.org/</vt:lpwstr>
      </vt:variant>
      <vt:variant>
        <vt:lpwstr/>
      </vt:variant>
      <vt:variant>
        <vt:i4>2949174</vt:i4>
      </vt:variant>
      <vt:variant>
        <vt:i4>123</vt:i4>
      </vt:variant>
      <vt:variant>
        <vt:i4>0</vt:i4>
      </vt:variant>
      <vt:variant>
        <vt:i4>5</vt:i4>
      </vt:variant>
      <vt:variant>
        <vt:lpwstr>http://www.un.org/</vt:lpwstr>
      </vt:variant>
      <vt:variant>
        <vt:lpwstr/>
      </vt:variant>
      <vt:variant>
        <vt:i4>7929892</vt:i4>
      </vt:variant>
      <vt:variant>
        <vt:i4>120</vt:i4>
      </vt:variant>
      <vt:variant>
        <vt:i4>0</vt:i4>
      </vt:variant>
      <vt:variant>
        <vt:i4>5</vt:i4>
      </vt:variant>
      <vt:variant>
        <vt:lpwstr>http://www.un.org/ru/documents/bylaws/</vt:lpwstr>
      </vt:variant>
      <vt:variant>
        <vt:lpwstr/>
      </vt:variant>
      <vt:variant>
        <vt:i4>5177459</vt:i4>
      </vt:variant>
      <vt:variant>
        <vt:i4>117</vt:i4>
      </vt:variant>
      <vt:variant>
        <vt:i4>0</vt:i4>
      </vt:variant>
      <vt:variant>
        <vt:i4>5</vt:i4>
      </vt:variant>
      <vt:variant>
        <vt:lpwstr>http://www.un.org/ru/documents/decl_conv/conv1960.shtml</vt:lpwstr>
      </vt:variant>
      <vt:variant>
        <vt:lpwstr/>
      </vt:variant>
      <vt:variant>
        <vt:i4>1376312</vt:i4>
      </vt:variant>
      <vt:variant>
        <vt:i4>110</vt:i4>
      </vt:variant>
      <vt:variant>
        <vt:i4>0</vt:i4>
      </vt:variant>
      <vt:variant>
        <vt:i4>5</vt:i4>
      </vt:variant>
      <vt:variant>
        <vt:lpwstr/>
      </vt:variant>
      <vt:variant>
        <vt:lpwstr>_Toc506893292</vt:lpwstr>
      </vt:variant>
      <vt:variant>
        <vt:i4>1376312</vt:i4>
      </vt:variant>
      <vt:variant>
        <vt:i4>104</vt:i4>
      </vt:variant>
      <vt:variant>
        <vt:i4>0</vt:i4>
      </vt:variant>
      <vt:variant>
        <vt:i4>5</vt:i4>
      </vt:variant>
      <vt:variant>
        <vt:lpwstr/>
      </vt:variant>
      <vt:variant>
        <vt:lpwstr>_Toc506893291</vt:lpwstr>
      </vt:variant>
      <vt:variant>
        <vt:i4>1376312</vt:i4>
      </vt:variant>
      <vt:variant>
        <vt:i4>98</vt:i4>
      </vt:variant>
      <vt:variant>
        <vt:i4>0</vt:i4>
      </vt:variant>
      <vt:variant>
        <vt:i4>5</vt:i4>
      </vt:variant>
      <vt:variant>
        <vt:lpwstr/>
      </vt:variant>
      <vt:variant>
        <vt:lpwstr>_Toc506893290</vt:lpwstr>
      </vt:variant>
      <vt:variant>
        <vt:i4>1310776</vt:i4>
      </vt:variant>
      <vt:variant>
        <vt:i4>92</vt:i4>
      </vt:variant>
      <vt:variant>
        <vt:i4>0</vt:i4>
      </vt:variant>
      <vt:variant>
        <vt:i4>5</vt:i4>
      </vt:variant>
      <vt:variant>
        <vt:lpwstr/>
      </vt:variant>
      <vt:variant>
        <vt:lpwstr>_Toc506893289</vt:lpwstr>
      </vt:variant>
      <vt:variant>
        <vt:i4>1310776</vt:i4>
      </vt:variant>
      <vt:variant>
        <vt:i4>86</vt:i4>
      </vt:variant>
      <vt:variant>
        <vt:i4>0</vt:i4>
      </vt:variant>
      <vt:variant>
        <vt:i4>5</vt:i4>
      </vt:variant>
      <vt:variant>
        <vt:lpwstr/>
      </vt:variant>
      <vt:variant>
        <vt:lpwstr>_Toc506893288</vt:lpwstr>
      </vt:variant>
      <vt:variant>
        <vt:i4>1310776</vt:i4>
      </vt:variant>
      <vt:variant>
        <vt:i4>80</vt:i4>
      </vt:variant>
      <vt:variant>
        <vt:i4>0</vt:i4>
      </vt:variant>
      <vt:variant>
        <vt:i4>5</vt:i4>
      </vt:variant>
      <vt:variant>
        <vt:lpwstr/>
      </vt:variant>
      <vt:variant>
        <vt:lpwstr>_Toc506893287</vt:lpwstr>
      </vt:variant>
      <vt:variant>
        <vt:i4>1310776</vt:i4>
      </vt:variant>
      <vt:variant>
        <vt:i4>74</vt:i4>
      </vt:variant>
      <vt:variant>
        <vt:i4>0</vt:i4>
      </vt:variant>
      <vt:variant>
        <vt:i4>5</vt:i4>
      </vt:variant>
      <vt:variant>
        <vt:lpwstr/>
      </vt:variant>
      <vt:variant>
        <vt:lpwstr>_Toc506893286</vt:lpwstr>
      </vt:variant>
      <vt:variant>
        <vt:i4>1310776</vt:i4>
      </vt:variant>
      <vt:variant>
        <vt:i4>71</vt:i4>
      </vt:variant>
      <vt:variant>
        <vt:i4>0</vt:i4>
      </vt:variant>
      <vt:variant>
        <vt:i4>5</vt:i4>
      </vt:variant>
      <vt:variant>
        <vt:lpwstr/>
      </vt:variant>
      <vt:variant>
        <vt:lpwstr>_Toc506893285</vt:lpwstr>
      </vt:variant>
      <vt:variant>
        <vt:i4>1310776</vt:i4>
      </vt:variant>
      <vt:variant>
        <vt:i4>65</vt:i4>
      </vt:variant>
      <vt:variant>
        <vt:i4>0</vt:i4>
      </vt:variant>
      <vt:variant>
        <vt:i4>5</vt:i4>
      </vt:variant>
      <vt:variant>
        <vt:lpwstr/>
      </vt:variant>
      <vt:variant>
        <vt:lpwstr>_Toc506893284</vt:lpwstr>
      </vt:variant>
      <vt:variant>
        <vt:i4>1310776</vt:i4>
      </vt:variant>
      <vt:variant>
        <vt:i4>59</vt:i4>
      </vt:variant>
      <vt:variant>
        <vt:i4>0</vt:i4>
      </vt:variant>
      <vt:variant>
        <vt:i4>5</vt:i4>
      </vt:variant>
      <vt:variant>
        <vt:lpwstr/>
      </vt:variant>
      <vt:variant>
        <vt:lpwstr>_Toc506893283</vt:lpwstr>
      </vt:variant>
      <vt:variant>
        <vt:i4>1310776</vt:i4>
      </vt:variant>
      <vt:variant>
        <vt:i4>53</vt:i4>
      </vt:variant>
      <vt:variant>
        <vt:i4>0</vt:i4>
      </vt:variant>
      <vt:variant>
        <vt:i4>5</vt:i4>
      </vt:variant>
      <vt:variant>
        <vt:lpwstr/>
      </vt:variant>
      <vt:variant>
        <vt:lpwstr>_Toc506893282</vt:lpwstr>
      </vt:variant>
      <vt:variant>
        <vt:i4>1310776</vt:i4>
      </vt:variant>
      <vt:variant>
        <vt:i4>47</vt:i4>
      </vt:variant>
      <vt:variant>
        <vt:i4>0</vt:i4>
      </vt:variant>
      <vt:variant>
        <vt:i4>5</vt:i4>
      </vt:variant>
      <vt:variant>
        <vt:lpwstr/>
      </vt:variant>
      <vt:variant>
        <vt:lpwstr>_Toc506893281</vt:lpwstr>
      </vt:variant>
      <vt:variant>
        <vt:i4>1310776</vt:i4>
      </vt:variant>
      <vt:variant>
        <vt:i4>41</vt:i4>
      </vt:variant>
      <vt:variant>
        <vt:i4>0</vt:i4>
      </vt:variant>
      <vt:variant>
        <vt:i4>5</vt:i4>
      </vt:variant>
      <vt:variant>
        <vt:lpwstr/>
      </vt:variant>
      <vt:variant>
        <vt:lpwstr>_Toc506893280</vt:lpwstr>
      </vt:variant>
      <vt:variant>
        <vt:i4>1769528</vt:i4>
      </vt:variant>
      <vt:variant>
        <vt:i4>38</vt:i4>
      </vt:variant>
      <vt:variant>
        <vt:i4>0</vt:i4>
      </vt:variant>
      <vt:variant>
        <vt:i4>5</vt:i4>
      </vt:variant>
      <vt:variant>
        <vt:lpwstr/>
      </vt:variant>
      <vt:variant>
        <vt:lpwstr>_Toc506893279</vt:lpwstr>
      </vt:variant>
      <vt:variant>
        <vt:i4>1769528</vt:i4>
      </vt:variant>
      <vt:variant>
        <vt:i4>32</vt:i4>
      </vt:variant>
      <vt:variant>
        <vt:i4>0</vt:i4>
      </vt:variant>
      <vt:variant>
        <vt:i4>5</vt:i4>
      </vt:variant>
      <vt:variant>
        <vt:lpwstr/>
      </vt:variant>
      <vt:variant>
        <vt:lpwstr>_Toc506893278</vt:lpwstr>
      </vt:variant>
      <vt:variant>
        <vt:i4>1769528</vt:i4>
      </vt:variant>
      <vt:variant>
        <vt:i4>26</vt:i4>
      </vt:variant>
      <vt:variant>
        <vt:i4>0</vt:i4>
      </vt:variant>
      <vt:variant>
        <vt:i4>5</vt:i4>
      </vt:variant>
      <vt:variant>
        <vt:lpwstr/>
      </vt:variant>
      <vt:variant>
        <vt:lpwstr>_Toc506893277</vt:lpwstr>
      </vt:variant>
      <vt:variant>
        <vt:i4>1769528</vt:i4>
      </vt:variant>
      <vt:variant>
        <vt:i4>20</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Молчанова Алла Владиславовна</cp:lastModifiedBy>
  <cp:revision>33</cp:revision>
  <cp:lastPrinted>2018-11-26T14:30:00Z</cp:lastPrinted>
  <dcterms:created xsi:type="dcterms:W3CDTF">2019-05-14T08:06:00Z</dcterms:created>
  <dcterms:modified xsi:type="dcterms:W3CDTF">2019-07-02T08:50:00Z</dcterms:modified>
</cp:coreProperties>
</file>